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90B6" w14:textId="77777777" w:rsidR="00F564BB" w:rsidRPr="009F7C22" w:rsidRDefault="00F564BB" w:rsidP="00F564BB">
      <w:pPr>
        <w:autoSpaceDE w:val="0"/>
        <w:autoSpaceDN w:val="0"/>
        <w:adjustRightInd w:val="0"/>
        <w:jc w:val="both"/>
        <w:rPr>
          <w:rFonts w:ascii="Times New Roman" w:hAnsi="Times New Roman"/>
          <w:sz w:val="24"/>
          <w:szCs w:val="24"/>
          <w:u w:val="single"/>
        </w:rPr>
      </w:pPr>
      <w:r w:rsidRPr="009F7C22">
        <w:rPr>
          <w:rFonts w:ascii="Times New Roman" w:hAnsi="Times New Roman"/>
          <w:sz w:val="24"/>
          <w:u w:val="single"/>
        </w:rPr>
        <w:t>TECHNICAL QUALIFICATION – REQUIREMENT A)</w:t>
      </w:r>
    </w:p>
    <w:p w14:paraId="58A661CB" w14:textId="77777777" w:rsidR="00F564BB" w:rsidRPr="009F7C22" w:rsidRDefault="00F564BB" w:rsidP="00F564BB">
      <w:pPr>
        <w:autoSpaceDE w:val="0"/>
        <w:autoSpaceDN w:val="0"/>
        <w:adjustRightInd w:val="0"/>
        <w:jc w:val="both"/>
        <w:rPr>
          <w:rFonts w:ascii="Times New Roman" w:hAnsi="Times New Roman"/>
          <w:i/>
          <w:sz w:val="24"/>
          <w:szCs w:val="24"/>
        </w:rPr>
      </w:pPr>
    </w:p>
    <w:p w14:paraId="0202941F" w14:textId="77777777" w:rsidR="008E0401" w:rsidRPr="009F7C22" w:rsidRDefault="008E0401" w:rsidP="008E0401">
      <w:pPr>
        <w:autoSpaceDE w:val="0"/>
        <w:autoSpaceDN w:val="0"/>
        <w:adjustRightInd w:val="0"/>
        <w:spacing w:after="120"/>
        <w:jc w:val="both"/>
        <w:rPr>
          <w:rFonts w:ascii="Times New Roman" w:hAnsi="Times New Roman"/>
          <w:i/>
          <w:sz w:val="24"/>
          <w:szCs w:val="24"/>
        </w:rPr>
      </w:pPr>
      <w:r w:rsidRPr="009F7C22">
        <w:rPr>
          <w:rFonts w:ascii="Times New Roman" w:hAnsi="Times New Roman"/>
          <w:i/>
          <w:sz w:val="24"/>
        </w:rPr>
        <w:t>The Supplier shall demonstrate compliance with the technical qualification requirements:</w:t>
      </w:r>
    </w:p>
    <w:p w14:paraId="37F927E7" w14:textId="77777777" w:rsidR="00BF65A2" w:rsidRPr="009F7C22" w:rsidRDefault="00F564BB" w:rsidP="00F564BB">
      <w:pPr>
        <w:autoSpaceDE w:val="0"/>
        <w:autoSpaceDN w:val="0"/>
        <w:adjustRightInd w:val="0"/>
        <w:jc w:val="both"/>
        <w:rPr>
          <w:rFonts w:ascii="Times New Roman" w:hAnsi="Times New Roman"/>
          <w:i/>
          <w:sz w:val="24"/>
          <w:szCs w:val="24"/>
        </w:rPr>
      </w:pPr>
      <w:r w:rsidRPr="009F7C22">
        <w:rPr>
          <w:rFonts w:ascii="Times New Roman" w:hAnsi="Times New Roman"/>
          <w:i/>
          <w:sz w:val="24"/>
        </w:rPr>
        <w:t>Pursuant to Article 79(2)(b) of the Act,</w:t>
      </w:r>
      <w:r w:rsidR="007A5B30" w:rsidRPr="009F7C22">
        <w:rPr>
          <w:rStyle w:val="Znakapoznpodarou"/>
          <w:rFonts w:ascii="Times New Roman" w:hAnsi="Times New Roman"/>
          <w:i/>
          <w:sz w:val="24"/>
          <w:szCs w:val="24"/>
        </w:rPr>
        <w:footnoteReference w:id="1"/>
      </w:r>
      <w:r w:rsidRPr="009F7C22">
        <w:rPr>
          <w:rFonts w:ascii="Times New Roman" w:hAnsi="Times New Roman"/>
          <w:i/>
          <w:sz w:val="24"/>
        </w:rPr>
        <w:t xml:space="preserve"> by submitting </w:t>
      </w:r>
      <w:r w:rsidRPr="009F7C22">
        <w:rPr>
          <w:rFonts w:ascii="Times New Roman" w:hAnsi="Times New Roman"/>
          <w:b/>
          <w:i/>
          <w:sz w:val="24"/>
        </w:rPr>
        <w:t>a list of at least three signif</w:t>
      </w:r>
      <w:r w:rsidR="00A70DBC" w:rsidRPr="009F7C22">
        <w:rPr>
          <w:rFonts w:ascii="Times New Roman" w:hAnsi="Times New Roman"/>
          <w:b/>
          <w:i/>
          <w:sz w:val="24"/>
        </w:rPr>
        <w:t>icant services provided by the S</w:t>
      </w:r>
      <w:r w:rsidRPr="009F7C22">
        <w:rPr>
          <w:rFonts w:ascii="Times New Roman" w:hAnsi="Times New Roman"/>
          <w:b/>
          <w:i/>
          <w:sz w:val="24"/>
        </w:rPr>
        <w:t xml:space="preserve">upplier in the last three years prior to the commencement of the procurement procedure, containing at least the following information: </w:t>
      </w:r>
    </w:p>
    <w:p w14:paraId="6C7C9D10" w14:textId="77777777" w:rsidR="00BF65A2" w:rsidRPr="009F7C22" w:rsidRDefault="00BF65A2" w:rsidP="006160BF">
      <w:pPr>
        <w:numPr>
          <w:ilvl w:val="0"/>
          <w:numId w:val="2"/>
        </w:numPr>
        <w:autoSpaceDE w:val="0"/>
        <w:autoSpaceDN w:val="0"/>
        <w:adjustRightInd w:val="0"/>
        <w:ind w:left="709" w:hanging="425"/>
        <w:rPr>
          <w:rFonts w:ascii="Times New Roman" w:hAnsi="Times New Roman"/>
          <w:i/>
          <w:sz w:val="24"/>
          <w:szCs w:val="24"/>
        </w:rPr>
      </w:pPr>
      <w:r w:rsidRPr="009F7C22">
        <w:rPr>
          <w:rFonts w:ascii="Times New Roman" w:hAnsi="Times New Roman"/>
          <w:i/>
          <w:sz w:val="24"/>
        </w:rPr>
        <w:t>identification of the client,</w:t>
      </w:r>
    </w:p>
    <w:p w14:paraId="03A25EFC" w14:textId="77777777" w:rsidR="00BF65A2" w:rsidRPr="009F7C22" w:rsidRDefault="00BF65A2" w:rsidP="006160BF">
      <w:pPr>
        <w:numPr>
          <w:ilvl w:val="0"/>
          <w:numId w:val="2"/>
        </w:numPr>
        <w:autoSpaceDE w:val="0"/>
        <w:autoSpaceDN w:val="0"/>
        <w:adjustRightInd w:val="0"/>
        <w:spacing w:after="100" w:afterAutospacing="1"/>
        <w:ind w:left="709" w:hanging="425"/>
        <w:rPr>
          <w:rFonts w:ascii="Times New Roman" w:hAnsi="Times New Roman"/>
          <w:i/>
          <w:sz w:val="24"/>
          <w:szCs w:val="24"/>
        </w:rPr>
      </w:pPr>
      <w:r w:rsidRPr="009F7C22">
        <w:rPr>
          <w:rFonts w:ascii="Times New Roman" w:hAnsi="Times New Roman"/>
          <w:i/>
          <w:sz w:val="24"/>
        </w:rPr>
        <w:t>the subject matter and scope of the significant service,</w:t>
      </w:r>
    </w:p>
    <w:p w14:paraId="072299E1" w14:textId="77777777" w:rsidR="00BF65A2" w:rsidRPr="009F7C22" w:rsidRDefault="00BF65A2" w:rsidP="006160BF">
      <w:pPr>
        <w:numPr>
          <w:ilvl w:val="0"/>
          <w:numId w:val="2"/>
        </w:numPr>
        <w:autoSpaceDE w:val="0"/>
        <w:autoSpaceDN w:val="0"/>
        <w:adjustRightInd w:val="0"/>
        <w:spacing w:after="100" w:afterAutospacing="1"/>
        <w:ind w:left="709" w:hanging="425"/>
        <w:rPr>
          <w:rFonts w:ascii="Times New Roman" w:hAnsi="Times New Roman"/>
          <w:i/>
          <w:sz w:val="24"/>
          <w:szCs w:val="24"/>
        </w:rPr>
      </w:pPr>
      <w:r w:rsidRPr="009F7C22">
        <w:rPr>
          <w:rFonts w:ascii="Times New Roman" w:hAnsi="Times New Roman"/>
          <w:i/>
          <w:sz w:val="24"/>
        </w:rPr>
        <w:t>the period during which the significant service was provided,</w:t>
      </w:r>
    </w:p>
    <w:p w14:paraId="55760648" w14:textId="77777777" w:rsidR="00BF65A2" w:rsidRPr="009F7C22" w:rsidRDefault="00BF65A2" w:rsidP="00E37633">
      <w:pPr>
        <w:widowControl w:val="0"/>
        <w:numPr>
          <w:ilvl w:val="0"/>
          <w:numId w:val="2"/>
        </w:numPr>
        <w:autoSpaceDE w:val="0"/>
        <w:autoSpaceDN w:val="0"/>
        <w:adjustRightInd w:val="0"/>
        <w:spacing w:after="100" w:afterAutospacing="1"/>
        <w:ind w:left="709" w:hanging="425"/>
        <w:rPr>
          <w:rFonts w:ascii="Times New Roman" w:hAnsi="Times New Roman"/>
          <w:i/>
          <w:sz w:val="24"/>
          <w:szCs w:val="24"/>
        </w:rPr>
      </w:pPr>
      <w:r w:rsidRPr="009F7C22">
        <w:rPr>
          <w:rFonts w:ascii="Times New Roman" w:hAnsi="Times New Roman"/>
          <w:i/>
          <w:sz w:val="24"/>
        </w:rPr>
        <w:t>the price of each significant service (in CZK excluding VAT),</w:t>
      </w:r>
    </w:p>
    <w:p w14:paraId="2BDBE52E" w14:textId="78AC6391" w:rsidR="00BF65A2" w:rsidRPr="009F7C22" w:rsidRDefault="00A70DBC" w:rsidP="006160BF">
      <w:pPr>
        <w:widowControl w:val="0"/>
        <w:numPr>
          <w:ilvl w:val="0"/>
          <w:numId w:val="2"/>
        </w:numPr>
        <w:autoSpaceDE w:val="0"/>
        <w:autoSpaceDN w:val="0"/>
        <w:adjustRightInd w:val="0"/>
        <w:spacing w:after="100" w:afterAutospacing="1"/>
        <w:ind w:left="709" w:hanging="425"/>
        <w:jc w:val="both"/>
        <w:rPr>
          <w:rFonts w:ascii="Times New Roman" w:hAnsi="Times New Roman"/>
          <w:i/>
          <w:sz w:val="24"/>
          <w:szCs w:val="24"/>
        </w:rPr>
      </w:pPr>
      <w:r w:rsidRPr="009F7C22">
        <w:rPr>
          <w:rFonts w:ascii="Times New Roman" w:hAnsi="Times New Roman"/>
          <w:i/>
          <w:sz w:val="24"/>
        </w:rPr>
        <w:t xml:space="preserve">the </w:t>
      </w:r>
      <w:r w:rsidR="00BF65A2" w:rsidRPr="009F7C22">
        <w:rPr>
          <w:rFonts w:ascii="Times New Roman" w:hAnsi="Times New Roman"/>
          <w:i/>
          <w:sz w:val="24"/>
        </w:rPr>
        <w:t>contact person</w:t>
      </w:r>
      <w:r w:rsidRPr="009F7C22">
        <w:rPr>
          <w:rFonts w:ascii="Times New Roman" w:hAnsi="Times New Roman"/>
          <w:i/>
          <w:sz w:val="24"/>
        </w:rPr>
        <w:t xml:space="preserve"> of the client</w:t>
      </w:r>
      <w:r w:rsidR="00BF65A2" w:rsidRPr="009F7C22">
        <w:rPr>
          <w:rFonts w:ascii="Times New Roman" w:hAnsi="Times New Roman"/>
          <w:i/>
          <w:sz w:val="24"/>
        </w:rPr>
        <w:t xml:space="preserve"> with whom the performance of the significant service can be verified.</w:t>
      </w:r>
    </w:p>
    <w:p w14:paraId="2DF3D434" w14:textId="40827A22" w:rsidR="00BF65A2" w:rsidRPr="009F7C22" w:rsidRDefault="00BF65A2" w:rsidP="00912487">
      <w:pPr>
        <w:widowControl w:val="0"/>
        <w:autoSpaceDE w:val="0"/>
        <w:autoSpaceDN w:val="0"/>
        <w:adjustRightInd w:val="0"/>
        <w:spacing w:after="120"/>
        <w:jc w:val="both"/>
        <w:rPr>
          <w:rFonts w:ascii="Times New Roman" w:hAnsi="Times New Roman"/>
          <w:i/>
          <w:sz w:val="24"/>
          <w:szCs w:val="24"/>
        </w:rPr>
      </w:pPr>
      <w:r w:rsidRPr="009F7C22">
        <w:rPr>
          <w:rFonts w:ascii="Times New Roman" w:hAnsi="Times New Roman"/>
          <w:i/>
          <w:sz w:val="24"/>
        </w:rPr>
        <w:t>A significant service mean</w:t>
      </w:r>
      <w:r w:rsidR="00D15FF1" w:rsidRPr="009F7C22">
        <w:rPr>
          <w:rFonts w:ascii="Times New Roman" w:hAnsi="Times New Roman"/>
          <w:i/>
          <w:sz w:val="24"/>
        </w:rPr>
        <w:t>s</w:t>
      </w:r>
      <w:r w:rsidRPr="009F7C22">
        <w:rPr>
          <w:rFonts w:ascii="Times New Roman" w:hAnsi="Times New Roman"/>
          <w:i/>
          <w:sz w:val="24"/>
        </w:rPr>
        <w:t xml:space="preserve"> the minting of coin-type products </w:t>
      </w:r>
      <w:r w:rsidR="00806730" w:rsidRPr="009F7C22">
        <w:rPr>
          <w:rFonts w:ascii="Times New Roman" w:hAnsi="Times New Roman"/>
          <w:i/>
          <w:sz w:val="24"/>
        </w:rPr>
        <w:t xml:space="preserve">from precious metals </w:t>
      </w:r>
      <w:r w:rsidRPr="009F7C22">
        <w:rPr>
          <w:rFonts w:ascii="Times New Roman" w:hAnsi="Times New Roman"/>
          <w:i/>
          <w:sz w:val="24"/>
        </w:rPr>
        <w:t>in normal</w:t>
      </w:r>
      <w:r w:rsidR="00F42EC1" w:rsidRPr="009F7C22">
        <w:rPr>
          <w:rFonts w:ascii="Times New Roman" w:hAnsi="Times New Roman"/>
          <w:i/>
          <w:sz w:val="24"/>
        </w:rPr>
        <w:t xml:space="preserve"> (standard)</w:t>
      </w:r>
      <w:r w:rsidRPr="009F7C22">
        <w:rPr>
          <w:rFonts w:ascii="Times New Roman" w:hAnsi="Times New Roman"/>
          <w:i/>
          <w:sz w:val="24"/>
        </w:rPr>
        <w:t xml:space="preserve"> and proof quality, where at least one such service was performed for a price of at least CZK</w:t>
      </w:r>
      <w:r w:rsidR="00F42EC1" w:rsidRPr="009F7C22">
        <w:rPr>
          <w:rFonts w:ascii="Times New Roman" w:hAnsi="Times New Roman"/>
          <w:i/>
          <w:sz w:val="24"/>
        </w:rPr>
        <w:t> </w:t>
      </w:r>
      <w:r w:rsidRPr="009F7C22">
        <w:rPr>
          <w:rFonts w:ascii="Times New Roman" w:hAnsi="Times New Roman"/>
          <w:i/>
          <w:sz w:val="24"/>
        </w:rPr>
        <w:t xml:space="preserve">10,000,000 excluding VAT, and at least one significant service comprised at least 10,000 coins in normal quality and 10,000 </w:t>
      </w:r>
      <w:r w:rsidR="00F42EC1" w:rsidRPr="009F7C22">
        <w:rPr>
          <w:rFonts w:ascii="Times New Roman" w:hAnsi="Times New Roman"/>
          <w:i/>
          <w:sz w:val="24"/>
        </w:rPr>
        <w:t xml:space="preserve">coins </w:t>
      </w:r>
      <w:r w:rsidRPr="009F7C22">
        <w:rPr>
          <w:rFonts w:ascii="Times New Roman" w:hAnsi="Times New Roman"/>
          <w:i/>
          <w:sz w:val="24"/>
        </w:rPr>
        <w:t>in proof quality. “</w:t>
      </w:r>
      <w:r w:rsidR="00806730" w:rsidRPr="009F7C22">
        <w:rPr>
          <w:rFonts w:ascii="Times New Roman" w:hAnsi="Times New Roman"/>
          <w:i/>
          <w:sz w:val="24"/>
        </w:rPr>
        <w:t>C</w:t>
      </w:r>
      <w:r w:rsidRPr="009F7C22">
        <w:rPr>
          <w:rFonts w:ascii="Times New Roman" w:hAnsi="Times New Roman"/>
          <w:i/>
          <w:sz w:val="24"/>
        </w:rPr>
        <w:t xml:space="preserve">oin-type products” </w:t>
      </w:r>
      <w:r w:rsidR="00806730" w:rsidRPr="009F7C22">
        <w:rPr>
          <w:rFonts w:ascii="Times New Roman" w:hAnsi="Times New Roman"/>
          <w:i/>
          <w:sz w:val="24"/>
        </w:rPr>
        <w:t>mean</w:t>
      </w:r>
      <w:r w:rsidR="00D15FF1" w:rsidRPr="009F7C22">
        <w:rPr>
          <w:rFonts w:ascii="Times New Roman" w:hAnsi="Times New Roman"/>
          <w:i/>
          <w:sz w:val="24"/>
        </w:rPr>
        <w:t>s</w:t>
      </w:r>
      <w:r w:rsidRPr="009F7C22">
        <w:rPr>
          <w:rFonts w:ascii="Times New Roman" w:hAnsi="Times New Roman"/>
          <w:i/>
          <w:sz w:val="24"/>
        </w:rPr>
        <w:t xml:space="preserve"> coins, medals or similar items struck using obverse and reverse dies in a striking collar, ranging from 15 mm to 50 mm in diameter, featuring low relief (bas-relief) and a raised rim.</w:t>
      </w:r>
    </w:p>
    <w:p w14:paraId="7E209518" w14:textId="77777777" w:rsidR="00BF65A2" w:rsidRPr="009F7C22" w:rsidRDefault="00BF65A2" w:rsidP="00912487">
      <w:pPr>
        <w:widowControl w:val="0"/>
        <w:autoSpaceDE w:val="0"/>
        <w:autoSpaceDN w:val="0"/>
        <w:adjustRightInd w:val="0"/>
        <w:spacing w:after="120"/>
        <w:jc w:val="both"/>
        <w:rPr>
          <w:rFonts w:ascii="Times New Roman" w:hAnsi="Times New Roman"/>
          <w:i/>
          <w:sz w:val="24"/>
          <w:szCs w:val="24"/>
        </w:rPr>
      </w:pPr>
      <w:r w:rsidRPr="009F7C22">
        <w:rPr>
          <w:rFonts w:ascii="Times New Roman" w:hAnsi="Times New Roman"/>
          <w:i/>
          <w:sz w:val="24"/>
        </w:rPr>
        <w:t>The Supplier is not entitled to rely on a single significant service to meet the requirements for another significant service at the same time.</w:t>
      </w:r>
    </w:p>
    <w:p w14:paraId="4304C17D" w14:textId="77777777" w:rsidR="00BF65A2" w:rsidRPr="009F7C22" w:rsidRDefault="00BF65A2" w:rsidP="00912487">
      <w:pPr>
        <w:widowControl w:val="0"/>
        <w:autoSpaceDE w:val="0"/>
        <w:autoSpaceDN w:val="0"/>
        <w:adjustRightInd w:val="0"/>
        <w:spacing w:after="120"/>
        <w:jc w:val="both"/>
        <w:rPr>
          <w:rFonts w:ascii="Times New Roman" w:hAnsi="Times New Roman"/>
          <w:i/>
          <w:sz w:val="24"/>
          <w:szCs w:val="24"/>
          <w:u w:val="single"/>
        </w:rPr>
      </w:pPr>
      <w:r w:rsidRPr="009F7C22">
        <w:rPr>
          <w:rFonts w:ascii="Times New Roman" w:hAnsi="Times New Roman"/>
          <w:i/>
          <w:sz w:val="24"/>
          <w:u w:val="single"/>
        </w:rPr>
        <w:t>The Contracting Authority hereby notifies the Supplier that this part of the technical qualification may not be demonstrated through a subcontractor.</w:t>
      </w:r>
    </w:p>
    <w:p w14:paraId="287FB759" w14:textId="77777777" w:rsidR="0054721E" w:rsidRPr="009F7C22" w:rsidRDefault="0054721E" w:rsidP="00BF65A2">
      <w:pPr>
        <w:widowControl w:val="0"/>
        <w:autoSpaceDE w:val="0"/>
        <w:autoSpaceDN w:val="0"/>
        <w:adjustRightInd w:val="0"/>
        <w:spacing w:after="120"/>
        <w:ind w:left="709"/>
        <w:jc w:val="both"/>
        <w:rPr>
          <w:rFonts w:ascii="Times New Roman" w:hAnsi="Times New Roman"/>
          <w:sz w:val="24"/>
          <w:szCs w:val="24"/>
          <w:u w:val="single"/>
        </w:rPr>
      </w:pPr>
    </w:p>
    <w:p w14:paraId="46A98A21" w14:textId="77777777" w:rsidR="00BF65A2" w:rsidRPr="009F7C22" w:rsidRDefault="00451CC5" w:rsidP="00EE1F53">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u w:val="single"/>
        </w:rPr>
      </w:pPr>
      <w:r w:rsidRPr="009F7C22">
        <w:rPr>
          <w:rFonts w:ascii="Times New Roman" w:hAnsi="Times New Roman"/>
          <w:sz w:val="24"/>
          <w:u w:val="single"/>
        </w:rPr>
        <w:t>QUESTIONS RELATING TO A)</w:t>
      </w:r>
    </w:p>
    <w:p w14:paraId="7124E1B0" w14:textId="1914B3FA" w:rsidR="00912487" w:rsidRPr="009F7C22" w:rsidRDefault="00C84F3B" w:rsidP="00912487">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100</w:t>
      </w:r>
      <w:r w:rsidRPr="009F7C22">
        <w:rPr>
          <w:rFonts w:ascii="Times New Roman" w:hAnsi="Times New Roman"/>
          <w:sz w:val="24"/>
        </w:rPr>
        <w:t xml:space="preserve"> </w:t>
      </w:r>
      <w:r w:rsidR="00CF4845" w:rsidRPr="009F7C22">
        <w:rPr>
          <w:rFonts w:ascii="Times New Roman" w:hAnsi="Times New Roman"/>
          <w:b/>
          <w:sz w:val="24"/>
        </w:rPr>
        <w:t>gold</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2EF304A4" w14:textId="77777777" w:rsidR="00912487" w:rsidRPr="009F7C22" w:rsidRDefault="00C84F3B" w:rsidP="00912487">
      <w:pPr>
        <w:pStyle w:val="Odstavecseseznamem"/>
        <w:widowControl w:val="0"/>
        <w:numPr>
          <w:ilvl w:val="2"/>
          <w:numId w:val="11"/>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3C05CA0A" w14:textId="77777777" w:rsidR="00912487" w:rsidRPr="009F7C22" w:rsidRDefault="00C84F3B" w:rsidP="00912487">
      <w:pPr>
        <w:pStyle w:val="Odstavecseseznamem"/>
        <w:widowControl w:val="0"/>
        <w:numPr>
          <w:ilvl w:val="2"/>
          <w:numId w:val="11"/>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w:t>
      </w:r>
      <w:r w:rsidRPr="009F7C22">
        <w:rPr>
          <w:rFonts w:ascii="Times New Roman" w:hAnsi="Times New Roman"/>
          <w:b/>
          <w:bCs/>
          <w:sz w:val="24"/>
        </w:rPr>
        <w:t>five years</w:t>
      </w:r>
      <w:r w:rsidRPr="009F7C22">
        <w:rPr>
          <w:rFonts w:ascii="Times New Roman" w:hAnsi="Times New Roman"/>
          <w:sz w:val="24"/>
        </w:rPr>
        <w:t xml:space="preserve">? </w:t>
      </w:r>
    </w:p>
    <w:p w14:paraId="4524BFE5" w14:textId="4A494B5F" w:rsidR="00C84F3B" w:rsidRPr="009F7C22" w:rsidRDefault="00C84F3B" w:rsidP="00912487">
      <w:pPr>
        <w:pStyle w:val="Odstavecseseznamem"/>
        <w:widowControl w:val="0"/>
        <w:numPr>
          <w:ilvl w:val="2"/>
          <w:numId w:val="11"/>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How many such contracts have you carried out in the past three</w:t>
      </w:r>
      <w:r w:rsidR="001F14A9" w:rsidRPr="009F7C22">
        <w:rPr>
          <w:rFonts w:ascii="Times New Roman" w:hAnsi="Times New Roman"/>
          <w:sz w:val="24"/>
        </w:rPr>
        <w:t xml:space="preserve"> years</w:t>
      </w:r>
      <w:r w:rsidRPr="009F7C22">
        <w:rPr>
          <w:rFonts w:ascii="Times New Roman" w:hAnsi="Times New Roman"/>
          <w:sz w:val="24"/>
        </w:rPr>
        <w:t xml:space="preserve"> and </w:t>
      </w:r>
      <w:r w:rsidR="001F14A9" w:rsidRPr="009F7C22">
        <w:rPr>
          <w:rFonts w:ascii="Times New Roman" w:hAnsi="Times New Roman"/>
          <w:sz w:val="24"/>
        </w:rPr>
        <w:t xml:space="preserve">in the past </w:t>
      </w:r>
      <w:r w:rsidRPr="009F7C22">
        <w:rPr>
          <w:rFonts w:ascii="Times New Roman" w:hAnsi="Times New Roman"/>
          <w:sz w:val="24"/>
        </w:rPr>
        <w:t>five years involving proof-quality coin-type products?</w:t>
      </w:r>
    </w:p>
    <w:p w14:paraId="2DE27B00" w14:textId="5E1D4F7F" w:rsidR="00912487" w:rsidRPr="009F7C22" w:rsidRDefault="0087595E" w:rsidP="00912487">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1,000</w:t>
      </w:r>
      <w:r w:rsidRPr="009F7C22">
        <w:rPr>
          <w:rFonts w:ascii="Times New Roman" w:hAnsi="Times New Roman"/>
          <w:sz w:val="24"/>
        </w:rPr>
        <w:t xml:space="preserve"> </w:t>
      </w:r>
      <w:r w:rsidR="00CF4845" w:rsidRPr="009F7C22">
        <w:rPr>
          <w:rFonts w:ascii="Times New Roman" w:hAnsi="Times New Roman"/>
          <w:b/>
          <w:bCs/>
          <w:sz w:val="24"/>
        </w:rPr>
        <w:t>gold</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64957B6D" w14:textId="77777777" w:rsidR="00912487" w:rsidRPr="009F7C22" w:rsidRDefault="0087595E" w:rsidP="00912487">
      <w:pPr>
        <w:pStyle w:val="Odstavecseseznamem"/>
        <w:widowControl w:val="0"/>
        <w:numPr>
          <w:ilvl w:val="2"/>
          <w:numId w:val="13"/>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55ACE8ED" w14:textId="77777777" w:rsidR="00912487" w:rsidRPr="009F7C22" w:rsidRDefault="0087595E" w:rsidP="00912487">
      <w:pPr>
        <w:pStyle w:val="Odstavecseseznamem"/>
        <w:widowControl w:val="0"/>
        <w:numPr>
          <w:ilvl w:val="2"/>
          <w:numId w:val="13"/>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w:t>
      </w:r>
      <w:r w:rsidRPr="007F6331">
        <w:rPr>
          <w:rFonts w:ascii="Times New Roman" w:hAnsi="Times New Roman"/>
          <w:b/>
          <w:bCs/>
          <w:sz w:val="24"/>
        </w:rPr>
        <w:t>five years</w:t>
      </w:r>
      <w:r w:rsidRPr="009F7C22">
        <w:rPr>
          <w:rFonts w:ascii="Times New Roman" w:hAnsi="Times New Roman"/>
          <w:sz w:val="24"/>
        </w:rPr>
        <w:t xml:space="preserve">? </w:t>
      </w:r>
    </w:p>
    <w:p w14:paraId="6570AE40" w14:textId="257F98B9" w:rsidR="00BF65A2" w:rsidRPr="009F7C22" w:rsidRDefault="00D643DB" w:rsidP="00912487">
      <w:pPr>
        <w:pStyle w:val="Odstavecseseznamem"/>
        <w:widowControl w:val="0"/>
        <w:numPr>
          <w:ilvl w:val="2"/>
          <w:numId w:val="13"/>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How many such contracts have you carried out in the past three years and in the past five years</w:t>
      </w:r>
      <w:r w:rsidR="001F14A9" w:rsidRPr="009F7C22">
        <w:rPr>
          <w:rFonts w:ascii="Times New Roman" w:hAnsi="Times New Roman"/>
          <w:sz w:val="24"/>
        </w:rPr>
        <w:t xml:space="preserve"> involving </w:t>
      </w:r>
      <w:r w:rsidR="0003722C" w:rsidRPr="009F7C22">
        <w:rPr>
          <w:rFonts w:ascii="Times New Roman" w:hAnsi="Times New Roman"/>
          <w:sz w:val="24"/>
        </w:rPr>
        <w:t>proof-</w:t>
      </w:r>
      <w:r w:rsidR="001F14A9" w:rsidRPr="009F7C22">
        <w:rPr>
          <w:rFonts w:ascii="Times New Roman" w:hAnsi="Times New Roman"/>
          <w:sz w:val="24"/>
        </w:rPr>
        <w:t>quality coin-type products</w:t>
      </w:r>
      <w:r w:rsidRPr="009F7C22">
        <w:rPr>
          <w:rFonts w:ascii="Times New Roman" w:hAnsi="Times New Roman"/>
          <w:sz w:val="24"/>
        </w:rPr>
        <w:t>?</w:t>
      </w:r>
    </w:p>
    <w:p w14:paraId="2ED9CB81" w14:textId="0A43C5B3" w:rsidR="00912487" w:rsidRPr="009F7C22" w:rsidRDefault="00F869FD" w:rsidP="00912487">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5,000</w:t>
      </w:r>
      <w:r w:rsidRPr="009F7C22">
        <w:rPr>
          <w:rFonts w:ascii="Times New Roman" w:hAnsi="Times New Roman"/>
          <w:sz w:val="24"/>
        </w:rPr>
        <w:t xml:space="preserve"> </w:t>
      </w:r>
      <w:r w:rsidR="00CF4845" w:rsidRPr="009F7C22">
        <w:rPr>
          <w:rFonts w:ascii="Times New Roman" w:hAnsi="Times New Roman"/>
          <w:b/>
          <w:bCs/>
          <w:sz w:val="24"/>
        </w:rPr>
        <w:t>gold</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7460F02C" w14:textId="77777777" w:rsidR="00912487" w:rsidRPr="009F7C22" w:rsidRDefault="00F869FD" w:rsidP="00912487">
      <w:pPr>
        <w:pStyle w:val="Odstavecseseznamem"/>
        <w:widowControl w:val="0"/>
        <w:numPr>
          <w:ilvl w:val="2"/>
          <w:numId w:val="14"/>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45EABFCB" w14:textId="77777777" w:rsidR="00912487" w:rsidRPr="009F7C22" w:rsidRDefault="00F869FD" w:rsidP="00912487">
      <w:pPr>
        <w:pStyle w:val="Odstavecseseznamem"/>
        <w:widowControl w:val="0"/>
        <w:numPr>
          <w:ilvl w:val="2"/>
          <w:numId w:val="14"/>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lastRenderedPageBreak/>
        <w:t xml:space="preserve">How many such contracts have you carried out in the past </w:t>
      </w:r>
      <w:r w:rsidRPr="009F7C22">
        <w:rPr>
          <w:rFonts w:ascii="Times New Roman" w:hAnsi="Times New Roman"/>
          <w:b/>
          <w:bCs/>
          <w:sz w:val="24"/>
        </w:rPr>
        <w:t>five years</w:t>
      </w:r>
      <w:r w:rsidRPr="009F7C22">
        <w:rPr>
          <w:rFonts w:ascii="Times New Roman" w:hAnsi="Times New Roman"/>
          <w:sz w:val="24"/>
        </w:rPr>
        <w:t xml:space="preserve">? </w:t>
      </w:r>
    </w:p>
    <w:p w14:paraId="59CCB9AB" w14:textId="65041E9F" w:rsidR="00F869FD" w:rsidRPr="009F7C22" w:rsidRDefault="00D643DB" w:rsidP="00912487">
      <w:pPr>
        <w:pStyle w:val="Odstavecseseznamem"/>
        <w:widowControl w:val="0"/>
        <w:numPr>
          <w:ilvl w:val="2"/>
          <w:numId w:val="14"/>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How many such contracts have you carried out in the past three years and in the past five years involving proof-quality coin-type products?</w:t>
      </w:r>
    </w:p>
    <w:p w14:paraId="1DFBB6AE" w14:textId="25C589C6" w:rsidR="008B5D10" w:rsidRPr="009F7C22" w:rsidRDefault="00F869FD" w:rsidP="008B5D10">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any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10,000</w:t>
      </w:r>
      <w:r w:rsidRPr="009F7C22">
        <w:rPr>
          <w:rFonts w:ascii="Times New Roman" w:hAnsi="Times New Roman"/>
          <w:sz w:val="24"/>
        </w:rPr>
        <w:t xml:space="preserve"> </w:t>
      </w:r>
      <w:r w:rsidR="00CF4845" w:rsidRPr="009F7C22">
        <w:rPr>
          <w:rFonts w:ascii="Times New Roman" w:hAnsi="Times New Roman"/>
          <w:b/>
          <w:sz w:val="24"/>
        </w:rPr>
        <w:t>gold</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5C9BF7B8" w14:textId="77777777" w:rsidR="008B5D10" w:rsidRPr="009F7C22" w:rsidRDefault="00F869FD" w:rsidP="008B5D10">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667B24C2" w14:textId="77777777" w:rsidR="008B5D10" w:rsidRPr="009F7C22" w:rsidRDefault="00F869FD" w:rsidP="008B5D10">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w:t>
      </w:r>
      <w:r w:rsidRPr="009F7C22">
        <w:rPr>
          <w:rFonts w:ascii="Times New Roman" w:hAnsi="Times New Roman"/>
          <w:b/>
          <w:bCs/>
          <w:sz w:val="24"/>
        </w:rPr>
        <w:t>five years</w:t>
      </w:r>
      <w:r w:rsidRPr="009F7C22">
        <w:rPr>
          <w:rFonts w:ascii="Times New Roman" w:hAnsi="Times New Roman"/>
          <w:sz w:val="24"/>
        </w:rPr>
        <w:t xml:space="preserve">? </w:t>
      </w:r>
    </w:p>
    <w:p w14:paraId="1D3E1B4B" w14:textId="26433C62" w:rsidR="00F869FD" w:rsidRPr="009F7C22" w:rsidRDefault="00D643DB" w:rsidP="008B5D10">
      <w:pPr>
        <w:pStyle w:val="Odstavecseseznamem"/>
        <w:widowControl w:val="0"/>
        <w:numPr>
          <w:ilvl w:val="2"/>
          <w:numId w:val="9"/>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How many such contracts have you carried out in the past three years and in the past five years involving proof-quality coin-type products?</w:t>
      </w:r>
    </w:p>
    <w:p w14:paraId="72A9C68A" w14:textId="7C09478A" w:rsidR="00380F23" w:rsidRPr="009F7C22" w:rsidRDefault="00C84F3B" w:rsidP="00380F23">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any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100</w:t>
      </w:r>
      <w:r w:rsidRPr="009F7C22">
        <w:rPr>
          <w:rFonts w:ascii="Times New Roman" w:hAnsi="Times New Roman"/>
          <w:sz w:val="24"/>
        </w:rPr>
        <w:t xml:space="preserve"> </w:t>
      </w:r>
      <w:r w:rsidR="00CF4845" w:rsidRPr="009F7C22">
        <w:rPr>
          <w:rFonts w:ascii="Times New Roman" w:hAnsi="Times New Roman"/>
          <w:b/>
          <w:bCs/>
          <w:sz w:val="24"/>
        </w:rPr>
        <w:t>silver</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7632821B" w14:textId="77777777" w:rsidR="00380F23" w:rsidRPr="009F7C22" w:rsidRDefault="00C84F3B" w:rsidP="00380F23">
      <w:pPr>
        <w:pStyle w:val="Odstavecseseznamem"/>
        <w:widowControl w:val="0"/>
        <w:numPr>
          <w:ilvl w:val="2"/>
          <w:numId w:val="15"/>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0AB64E42" w14:textId="77777777" w:rsidR="00380F23" w:rsidRPr="009F7C22" w:rsidRDefault="00C84F3B" w:rsidP="00380F23">
      <w:pPr>
        <w:pStyle w:val="Odstavecseseznamem"/>
        <w:widowControl w:val="0"/>
        <w:numPr>
          <w:ilvl w:val="2"/>
          <w:numId w:val="15"/>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w:t>
      </w:r>
      <w:r w:rsidRPr="009F7C22">
        <w:rPr>
          <w:rFonts w:ascii="Times New Roman" w:hAnsi="Times New Roman"/>
          <w:b/>
          <w:bCs/>
          <w:sz w:val="24"/>
        </w:rPr>
        <w:t>five years</w:t>
      </w:r>
      <w:r w:rsidRPr="009F7C22">
        <w:rPr>
          <w:rFonts w:ascii="Times New Roman" w:hAnsi="Times New Roman"/>
          <w:sz w:val="24"/>
        </w:rPr>
        <w:t xml:space="preserve">? </w:t>
      </w:r>
    </w:p>
    <w:p w14:paraId="0EE4E49D" w14:textId="0B0A7298" w:rsidR="00C84F3B" w:rsidRPr="009F7C22" w:rsidRDefault="00C84F3B" w:rsidP="00380F23">
      <w:pPr>
        <w:pStyle w:val="Odstavecseseznamem"/>
        <w:widowControl w:val="0"/>
        <w:numPr>
          <w:ilvl w:val="2"/>
          <w:numId w:val="15"/>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three </w:t>
      </w:r>
      <w:r w:rsidR="00A05ABE" w:rsidRPr="009F7C22">
        <w:rPr>
          <w:rFonts w:ascii="Times New Roman" w:hAnsi="Times New Roman"/>
          <w:sz w:val="24"/>
        </w:rPr>
        <w:t xml:space="preserve">years </w:t>
      </w:r>
      <w:r w:rsidRPr="009F7C22">
        <w:rPr>
          <w:rFonts w:ascii="Times New Roman" w:hAnsi="Times New Roman"/>
          <w:sz w:val="24"/>
        </w:rPr>
        <w:t xml:space="preserve">and </w:t>
      </w:r>
      <w:r w:rsidR="00A05ABE" w:rsidRPr="009F7C22">
        <w:rPr>
          <w:rFonts w:ascii="Times New Roman" w:hAnsi="Times New Roman"/>
          <w:sz w:val="24"/>
        </w:rPr>
        <w:t xml:space="preserve">in the past </w:t>
      </w:r>
      <w:r w:rsidRPr="009F7C22">
        <w:rPr>
          <w:rFonts w:ascii="Times New Roman" w:hAnsi="Times New Roman"/>
          <w:sz w:val="24"/>
        </w:rPr>
        <w:t>five years involving proof-quality coin-type products?</w:t>
      </w:r>
    </w:p>
    <w:p w14:paraId="7E231C12" w14:textId="2D0DF51C" w:rsidR="008F6610" w:rsidRPr="009F7C22" w:rsidRDefault="00F869FD" w:rsidP="008F6610">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any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1,000</w:t>
      </w:r>
      <w:r w:rsidRPr="009F7C22">
        <w:rPr>
          <w:rFonts w:ascii="Times New Roman" w:hAnsi="Times New Roman"/>
          <w:sz w:val="24"/>
        </w:rPr>
        <w:t xml:space="preserve"> </w:t>
      </w:r>
      <w:r w:rsidR="00CF4845" w:rsidRPr="009F7C22">
        <w:rPr>
          <w:rFonts w:ascii="Times New Roman" w:hAnsi="Times New Roman"/>
          <w:b/>
          <w:bCs/>
          <w:sz w:val="24"/>
        </w:rPr>
        <w:t>silver</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23F8D1DB" w14:textId="77777777" w:rsidR="008F6610" w:rsidRPr="009F7C22" w:rsidRDefault="00F869FD" w:rsidP="008F6610">
      <w:pPr>
        <w:pStyle w:val="Odstavecseseznamem"/>
        <w:widowControl w:val="0"/>
        <w:numPr>
          <w:ilvl w:val="2"/>
          <w:numId w:val="16"/>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1B978704" w14:textId="77777777" w:rsidR="008F6610" w:rsidRPr="009F7C22" w:rsidRDefault="00F869FD" w:rsidP="008F6610">
      <w:pPr>
        <w:pStyle w:val="Odstavecseseznamem"/>
        <w:widowControl w:val="0"/>
        <w:numPr>
          <w:ilvl w:val="2"/>
          <w:numId w:val="16"/>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w:t>
      </w:r>
      <w:r w:rsidRPr="009F7C22">
        <w:rPr>
          <w:rFonts w:ascii="Times New Roman" w:hAnsi="Times New Roman"/>
          <w:b/>
          <w:bCs/>
          <w:sz w:val="24"/>
        </w:rPr>
        <w:t>five years</w:t>
      </w:r>
      <w:r w:rsidRPr="009F7C22">
        <w:rPr>
          <w:rFonts w:ascii="Times New Roman" w:hAnsi="Times New Roman"/>
          <w:sz w:val="24"/>
        </w:rPr>
        <w:t xml:space="preserve">? </w:t>
      </w:r>
    </w:p>
    <w:p w14:paraId="1F2370BC" w14:textId="6F3390E6" w:rsidR="00F869FD" w:rsidRPr="009F7C22" w:rsidRDefault="00D643DB" w:rsidP="008F6610">
      <w:pPr>
        <w:pStyle w:val="Odstavecseseznamem"/>
        <w:widowControl w:val="0"/>
        <w:numPr>
          <w:ilvl w:val="2"/>
          <w:numId w:val="16"/>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three </w:t>
      </w:r>
      <w:r w:rsidR="00A05ABE" w:rsidRPr="009F7C22">
        <w:rPr>
          <w:rFonts w:ascii="Times New Roman" w:hAnsi="Times New Roman"/>
          <w:sz w:val="24"/>
        </w:rPr>
        <w:t xml:space="preserve">years and in the past </w:t>
      </w:r>
      <w:r w:rsidRPr="009F7C22">
        <w:rPr>
          <w:rFonts w:ascii="Times New Roman" w:hAnsi="Times New Roman"/>
          <w:sz w:val="24"/>
        </w:rPr>
        <w:t>five years involving proof-quality coin-type products?</w:t>
      </w:r>
    </w:p>
    <w:p w14:paraId="2DA88C54" w14:textId="573776B9" w:rsidR="008F6610" w:rsidRPr="009F7C22" w:rsidRDefault="00F869FD" w:rsidP="008F6610">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any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5,000</w:t>
      </w:r>
      <w:r w:rsidRPr="009F7C22">
        <w:rPr>
          <w:rFonts w:ascii="Times New Roman" w:hAnsi="Times New Roman"/>
          <w:sz w:val="24"/>
        </w:rPr>
        <w:t xml:space="preserve"> </w:t>
      </w:r>
      <w:r w:rsidR="00CF4845" w:rsidRPr="009F7C22">
        <w:rPr>
          <w:rFonts w:ascii="Times New Roman" w:hAnsi="Times New Roman"/>
          <w:b/>
          <w:bCs/>
          <w:sz w:val="24"/>
        </w:rPr>
        <w:t>silver</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361C368D" w14:textId="77777777" w:rsidR="008F6610" w:rsidRPr="009F7C22" w:rsidRDefault="00F869FD" w:rsidP="008F6610">
      <w:pPr>
        <w:pStyle w:val="Odstavecseseznamem"/>
        <w:widowControl w:val="0"/>
        <w:numPr>
          <w:ilvl w:val="2"/>
          <w:numId w:val="17"/>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7365965D" w14:textId="77777777" w:rsidR="008F6610" w:rsidRPr="009F7C22" w:rsidRDefault="00F869FD" w:rsidP="008F6610">
      <w:pPr>
        <w:pStyle w:val="Odstavecseseznamem"/>
        <w:widowControl w:val="0"/>
        <w:numPr>
          <w:ilvl w:val="2"/>
          <w:numId w:val="17"/>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w:t>
      </w:r>
      <w:r w:rsidRPr="009F7C22">
        <w:rPr>
          <w:rFonts w:ascii="Times New Roman" w:hAnsi="Times New Roman"/>
          <w:b/>
          <w:bCs/>
          <w:sz w:val="24"/>
        </w:rPr>
        <w:t>five years</w:t>
      </w:r>
      <w:r w:rsidRPr="009F7C22">
        <w:rPr>
          <w:rFonts w:ascii="Times New Roman" w:hAnsi="Times New Roman"/>
          <w:sz w:val="24"/>
        </w:rPr>
        <w:t xml:space="preserve">? </w:t>
      </w:r>
    </w:p>
    <w:p w14:paraId="1B465125" w14:textId="7794F084" w:rsidR="00F869FD" w:rsidRPr="009F7C22" w:rsidRDefault="00D643DB" w:rsidP="008F6610">
      <w:pPr>
        <w:pStyle w:val="Odstavecseseznamem"/>
        <w:widowControl w:val="0"/>
        <w:numPr>
          <w:ilvl w:val="2"/>
          <w:numId w:val="17"/>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three </w:t>
      </w:r>
      <w:r w:rsidR="00A05ABE" w:rsidRPr="009F7C22">
        <w:rPr>
          <w:rFonts w:ascii="Times New Roman" w:hAnsi="Times New Roman"/>
          <w:sz w:val="24"/>
        </w:rPr>
        <w:t xml:space="preserve">years and in the past </w:t>
      </w:r>
      <w:r w:rsidRPr="009F7C22">
        <w:rPr>
          <w:rFonts w:ascii="Times New Roman" w:hAnsi="Times New Roman"/>
          <w:sz w:val="24"/>
        </w:rPr>
        <w:t>five years involving proof-quality coin-type products?</w:t>
      </w:r>
    </w:p>
    <w:p w14:paraId="73A3A685" w14:textId="3C9B0A8D" w:rsidR="008F6610" w:rsidRPr="009F7C22" w:rsidRDefault="00F869FD" w:rsidP="008F6610">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In the past three years, have you carried out any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at least </w:t>
      </w:r>
      <w:r w:rsidRPr="009F7C22">
        <w:rPr>
          <w:rFonts w:ascii="Times New Roman" w:hAnsi="Times New Roman"/>
          <w:b/>
          <w:bCs/>
          <w:sz w:val="24"/>
        </w:rPr>
        <w:t>10,000</w:t>
      </w:r>
      <w:r w:rsidRPr="009F7C22">
        <w:rPr>
          <w:rFonts w:ascii="Times New Roman" w:hAnsi="Times New Roman"/>
          <w:sz w:val="24"/>
        </w:rPr>
        <w:t xml:space="preserve"> </w:t>
      </w:r>
      <w:r w:rsidR="00CF4845" w:rsidRPr="009F7C22">
        <w:rPr>
          <w:rFonts w:ascii="Times New Roman" w:hAnsi="Times New Roman"/>
          <w:b/>
          <w:bCs/>
          <w:sz w:val="24"/>
        </w:rPr>
        <w:t>silver</w:t>
      </w:r>
      <w:r w:rsidR="00CF4845" w:rsidRPr="009F7C22">
        <w:rPr>
          <w:rFonts w:ascii="Times New Roman" w:hAnsi="Times New Roman"/>
          <w:sz w:val="24"/>
        </w:rPr>
        <w:t xml:space="preserve"> </w:t>
      </w:r>
      <w:r w:rsidRPr="009F7C22">
        <w:rPr>
          <w:rFonts w:ascii="Times New Roman" w:hAnsi="Times New Roman"/>
          <w:sz w:val="24"/>
        </w:rPr>
        <w:t xml:space="preserve">coin-type products? </w:t>
      </w:r>
    </w:p>
    <w:p w14:paraId="6838315A" w14:textId="77777777" w:rsidR="008F6610" w:rsidRPr="009F7C22" w:rsidRDefault="00F869FD" w:rsidP="008F6610">
      <w:pPr>
        <w:pStyle w:val="Odstavecseseznamem"/>
        <w:widowControl w:val="0"/>
        <w:numPr>
          <w:ilvl w:val="2"/>
          <w:numId w:val="18"/>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If so, how many such contracts have you carried out in the past </w:t>
      </w:r>
      <w:r w:rsidRPr="009F7C22">
        <w:rPr>
          <w:rFonts w:ascii="Times New Roman" w:hAnsi="Times New Roman"/>
          <w:b/>
          <w:bCs/>
          <w:sz w:val="24"/>
        </w:rPr>
        <w:t>three</w:t>
      </w:r>
      <w:r w:rsidRPr="009F7C22">
        <w:rPr>
          <w:rFonts w:ascii="Times New Roman" w:hAnsi="Times New Roman"/>
          <w:sz w:val="24"/>
        </w:rPr>
        <w:t xml:space="preserve"> </w:t>
      </w:r>
      <w:r w:rsidRPr="009F7C22">
        <w:rPr>
          <w:rFonts w:ascii="Times New Roman" w:hAnsi="Times New Roman"/>
          <w:b/>
          <w:bCs/>
          <w:sz w:val="24"/>
        </w:rPr>
        <w:t>years</w:t>
      </w:r>
      <w:r w:rsidRPr="009F7C22">
        <w:rPr>
          <w:rFonts w:ascii="Times New Roman" w:hAnsi="Times New Roman"/>
          <w:sz w:val="24"/>
        </w:rPr>
        <w:t xml:space="preserve">? </w:t>
      </w:r>
    </w:p>
    <w:p w14:paraId="4ECA3F68" w14:textId="77777777" w:rsidR="008F6610" w:rsidRPr="009F7C22" w:rsidRDefault="00F869FD" w:rsidP="008F6610">
      <w:pPr>
        <w:pStyle w:val="Odstavecseseznamem"/>
        <w:widowControl w:val="0"/>
        <w:numPr>
          <w:ilvl w:val="2"/>
          <w:numId w:val="18"/>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w:t>
      </w:r>
      <w:r w:rsidRPr="009F7C22">
        <w:rPr>
          <w:rFonts w:ascii="Times New Roman" w:hAnsi="Times New Roman"/>
          <w:b/>
          <w:bCs/>
          <w:sz w:val="24"/>
        </w:rPr>
        <w:t>five years</w:t>
      </w:r>
      <w:r w:rsidRPr="009F7C22">
        <w:rPr>
          <w:rFonts w:ascii="Times New Roman" w:hAnsi="Times New Roman"/>
          <w:sz w:val="24"/>
        </w:rPr>
        <w:t xml:space="preserve">? </w:t>
      </w:r>
    </w:p>
    <w:p w14:paraId="3FEF6055" w14:textId="04CBD4B8" w:rsidR="00F869FD" w:rsidRPr="009F7C22" w:rsidRDefault="00D643DB" w:rsidP="008F6610">
      <w:pPr>
        <w:pStyle w:val="Odstavecseseznamem"/>
        <w:widowControl w:val="0"/>
        <w:numPr>
          <w:ilvl w:val="2"/>
          <w:numId w:val="18"/>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How many such contracts have you carried out in the past three </w:t>
      </w:r>
      <w:r w:rsidR="00A05ABE" w:rsidRPr="009F7C22">
        <w:rPr>
          <w:rFonts w:ascii="Times New Roman" w:hAnsi="Times New Roman"/>
          <w:sz w:val="24"/>
        </w:rPr>
        <w:t xml:space="preserve">years and in the past </w:t>
      </w:r>
      <w:r w:rsidRPr="009F7C22">
        <w:rPr>
          <w:rFonts w:ascii="Times New Roman" w:hAnsi="Times New Roman"/>
          <w:sz w:val="24"/>
        </w:rPr>
        <w:t>five years involving proof-quality coin-type products?</w:t>
      </w:r>
    </w:p>
    <w:p w14:paraId="5D4F77C4" w14:textId="1AAC527D" w:rsidR="008F6610" w:rsidRPr="009F7C22" w:rsidRDefault="00436257" w:rsidP="008F6610">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If you have carried out any contracts meeting the conditions set out in questions 1.1 to 1.8, did you perform, </w:t>
      </w:r>
      <w:r w:rsidR="0064017A" w:rsidRPr="009F7C22">
        <w:rPr>
          <w:rFonts w:ascii="Times New Roman" w:hAnsi="Times New Roman"/>
          <w:sz w:val="24"/>
        </w:rPr>
        <w:t xml:space="preserve">under </w:t>
      </w:r>
      <w:r w:rsidRPr="009F7C22">
        <w:rPr>
          <w:rFonts w:ascii="Times New Roman" w:hAnsi="Times New Roman"/>
          <w:sz w:val="24"/>
        </w:rPr>
        <w:t xml:space="preserve">those contracts, the preparation of reductions, reduction of models, engraving modifications, reproduction of minting tools (excluding the striking collar), final surface treatment of dies and the minting of coins? </w:t>
      </w:r>
    </w:p>
    <w:p w14:paraId="4CB280B4" w14:textId="5FE54F5D" w:rsidR="004522A6" w:rsidRPr="009F7C22" w:rsidRDefault="0054721E" w:rsidP="008F6610">
      <w:pPr>
        <w:pStyle w:val="Odstavecseseznamem"/>
        <w:widowControl w:val="0"/>
        <w:numPr>
          <w:ilvl w:val="2"/>
          <w:numId w:val="19"/>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Did you perform all these activities using your own resources, or did you carry out any of them through a subcontractor? If the latter, please specify </w:t>
      </w:r>
      <w:r w:rsidRPr="009F7C22">
        <w:rPr>
          <w:rFonts w:ascii="Times New Roman" w:hAnsi="Times New Roman"/>
          <w:sz w:val="24"/>
        </w:rPr>
        <w:lastRenderedPageBreak/>
        <w:t>which activities were performed by the subcontractor.</w:t>
      </w:r>
    </w:p>
    <w:p w14:paraId="770065CF" w14:textId="77777777" w:rsidR="00C5293C" w:rsidRPr="009F7C22" w:rsidRDefault="00D92D53" w:rsidP="008F6610">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If you have carried out any contracts meeting the conditions set out in questions 1.1 to 1.8, did any of those contracts include the production of packaging (capsules, cases, etc.) and the subsequent assembly of coins into such packaging?</w:t>
      </w:r>
    </w:p>
    <w:p w14:paraId="654EB008" w14:textId="2E9FACF1" w:rsidR="00C72AEB" w:rsidRPr="009F7C22" w:rsidRDefault="00571009" w:rsidP="00C72AEB">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If the Contracting Authority were to award, within a procurement procedure, a public contract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coins made of pure gold (or silver) in a maximum quantity of 200,000 coins in normal or proof quality ranging from 15 mm to 50 mm in diameter, would you be able to carry out such a contract? </w:t>
      </w:r>
    </w:p>
    <w:p w14:paraId="16C40A3C" w14:textId="3EBA57AB" w:rsidR="00C72AEB" w:rsidRPr="009F7C22" w:rsidRDefault="006F384E" w:rsidP="00C72AEB">
      <w:pPr>
        <w:pStyle w:val="Odstavecseseznamem"/>
        <w:widowControl w:val="0"/>
        <w:numPr>
          <w:ilvl w:val="2"/>
          <w:numId w:val="20"/>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If so, would you have at least a potential interest in participating in such a similar procurement procedure, i.e. would you not rule out participation? </w:t>
      </w:r>
    </w:p>
    <w:p w14:paraId="79C965C7" w14:textId="77777777" w:rsidR="00C72AEB" w:rsidRPr="009F7C22" w:rsidRDefault="006F384E" w:rsidP="00C72AEB">
      <w:pPr>
        <w:pStyle w:val="Odstavecseseznamem"/>
        <w:widowControl w:val="0"/>
        <w:numPr>
          <w:ilvl w:val="2"/>
          <w:numId w:val="20"/>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If not, please specify the reason. </w:t>
      </w:r>
    </w:p>
    <w:p w14:paraId="3E527629" w14:textId="0DC204DB" w:rsidR="00221255" w:rsidRPr="009F7C22" w:rsidRDefault="00D92D53" w:rsidP="00C72AEB">
      <w:pPr>
        <w:pStyle w:val="Odstavecseseznamem"/>
        <w:widowControl w:val="0"/>
        <w:numPr>
          <w:ilvl w:val="2"/>
          <w:numId w:val="20"/>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If the reason for your lack of interest is the size of the contract (i.e. insufficient or excessively large volume), please indicate what minimum or maximum number of coins would be relevant for you when considering participation in such a public contract.</w:t>
      </w:r>
    </w:p>
    <w:p w14:paraId="7C8BC7E6" w14:textId="77777777" w:rsidR="00CC5A4C" w:rsidRPr="009F7C22" w:rsidRDefault="00394E86" w:rsidP="00C72AEB">
      <w:pPr>
        <w:pStyle w:val="Odstavecseseznamem"/>
        <w:widowControl w:val="0"/>
        <w:numPr>
          <w:ilvl w:val="2"/>
          <w:numId w:val="20"/>
        </w:numPr>
        <w:autoSpaceDE w:val="0"/>
        <w:autoSpaceDN w:val="0"/>
        <w:adjustRightInd w:val="0"/>
        <w:spacing w:after="120"/>
        <w:ind w:left="1701" w:hanging="708"/>
        <w:contextualSpacing w:val="0"/>
        <w:jc w:val="both"/>
        <w:rPr>
          <w:rFonts w:ascii="Times New Roman" w:hAnsi="Times New Roman"/>
          <w:sz w:val="24"/>
          <w:szCs w:val="24"/>
        </w:rPr>
      </w:pPr>
      <w:proofErr w:type="gramStart"/>
      <w:r w:rsidRPr="009F7C22">
        <w:rPr>
          <w:rFonts w:ascii="Times New Roman" w:hAnsi="Times New Roman"/>
          <w:sz w:val="24"/>
        </w:rPr>
        <w:t>In order to</w:t>
      </w:r>
      <w:proofErr w:type="gramEnd"/>
      <w:r w:rsidRPr="009F7C22">
        <w:rPr>
          <w:rFonts w:ascii="Times New Roman" w:hAnsi="Times New Roman"/>
          <w:sz w:val="24"/>
        </w:rPr>
        <w:t xml:space="preserve"> assess your interest in participating in such or a similar public contract, would you need to know the exact quantity (minimum or maximum) of coins that the Contracting Authority will </w:t>
      </w:r>
      <w:proofErr w:type="gramStart"/>
      <w:r w:rsidRPr="009F7C22">
        <w:rPr>
          <w:rFonts w:ascii="Times New Roman" w:hAnsi="Times New Roman"/>
          <w:sz w:val="24"/>
        </w:rPr>
        <w:t>actually procure</w:t>
      </w:r>
      <w:proofErr w:type="gramEnd"/>
      <w:r w:rsidRPr="009F7C22">
        <w:rPr>
          <w:rFonts w:ascii="Times New Roman" w:hAnsi="Times New Roman"/>
          <w:sz w:val="24"/>
        </w:rPr>
        <w:t>, rather than the maximum estimated quantity?</w:t>
      </w:r>
    </w:p>
    <w:p w14:paraId="1980CDED" w14:textId="77777777" w:rsidR="00560C67" w:rsidRPr="009F7C22" w:rsidRDefault="00560C67" w:rsidP="00560C67">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Would you consider any of the qualification requirements set out in points 1.1 to 1.8 to be disproportionate in relation to the subject matter and scope of the public contract? </w:t>
      </w:r>
    </w:p>
    <w:p w14:paraId="7D68AAE0" w14:textId="77777777" w:rsidR="004C36C0" w:rsidRPr="009F7C22" w:rsidRDefault="00571009" w:rsidP="00560C67">
      <w:pPr>
        <w:pStyle w:val="Odstavecseseznamem"/>
        <w:widowControl w:val="0"/>
        <w:numPr>
          <w:ilvl w:val="2"/>
          <w:numId w:val="21"/>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If so, please specify which requirement(s), along with a clear justification.</w:t>
      </w:r>
    </w:p>
    <w:p w14:paraId="337052E7" w14:textId="450278CF" w:rsidR="00667BEF" w:rsidRPr="009F7C22" w:rsidRDefault="004C36C0" w:rsidP="008E1056">
      <w:pPr>
        <w:pStyle w:val="Odstavecseseznamem"/>
        <w:widowControl w:val="0"/>
        <w:numPr>
          <w:ilvl w:val="1"/>
          <w:numId w:val="9"/>
        </w:numPr>
        <w:autoSpaceDE w:val="0"/>
        <w:autoSpaceDN w:val="0"/>
        <w:adjustRightInd w:val="0"/>
        <w:spacing w:after="240"/>
        <w:ind w:left="992" w:hanging="567"/>
        <w:contextualSpacing w:val="0"/>
        <w:jc w:val="both"/>
        <w:rPr>
          <w:rFonts w:ascii="Times New Roman" w:hAnsi="Times New Roman"/>
          <w:sz w:val="24"/>
          <w:szCs w:val="24"/>
        </w:rPr>
      </w:pPr>
      <w:r w:rsidRPr="009F7C22">
        <w:rPr>
          <w:rFonts w:ascii="Times New Roman" w:hAnsi="Times New Roman"/>
          <w:sz w:val="24"/>
        </w:rPr>
        <w:t xml:space="preserve">If the Contracting Authority were to require that the preparation of reductions, reduction of models, engraving modifications, reproduction of minting tools (excluding the striking collar) and final surface treatment of dies be carried out exclusively by the Supplier’s own employees (i.e. not through subcontractors), would you consider such a requirement proportionate </w:t>
      </w:r>
      <w:r w:rsidR="006F1B7D" w:rsidRPr="009F7C22">
        <w:rPr>
          <w:rFonts w:ascii="Times New Roman" w:hAnsi="Times New Roman"/>
          <w:sz w:val="24"/>
        </w:rPr>
        <w:t xml:space="preserve">in relation </w:t>
      </w:r>
      <w:r w:rsidRPr="009F7C22">
        <w:rPr>
          <w:rFonts w:ascii="Times New Roman" w:hAnsi="Times New Roman"/>
          <w:sz w:val="24"/>
        </w:rPr>
        <w:t xml:space="preserve">to the subject matter of the </w:t>
      </w:r>
      <w:r w:rsidR="006F1B7D" w:rsidRPr="009F7C22">
        <w:rPr>
          <w:rFonts w:ascii="Times New Roman" w:hAnsi="Times New Roman"/>
          <w:sz w:val="24"/>
        </w:rPr>
        <w:t>public contract</w:t>
      </w:r>
      <w:r w:rsidR="006F1B7D" w:rsidRPr="009F7C22" w:rsidDel="006F1B7D">
        <w:rPr>
          <w:rFonts w:ascii="Times New Roman" w:hAnsi="Times New Roman"/>
          <w:sz w:val="24"/>
        </w:rPr>
        <w:t xml:space="preserve"> </w:t>
      </w:r>
      <w:r w:rsidRPr="009F7C22">
        <w:rPr>
          <w:rFonts w:ascii="Times New Roman" w:hAnsi="Times New Roman"/>
          <w:sz w:val="24"/>
        </w:rPr>
        <w:t>(i.e. coin production)?</w:t>
      </w:r>
    </w:p>
    <w:p w14:paraId="772947C0" w14:textId="1B13A57E" w:rsidR="00B775BD" w:rsidRPr="009F7C22" w:rsidRDefault="008D5F72" w:rsidP="0002151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Times New Roman" w:hAnsi="Times New Roman"/>
          <w:sz w:val="24"/>
          <w:szCs w:val="24"/>
        </w:rPr>
      </w:pPr>
      <w:r w:rsidRPr="009F7C22">
        <w:rPr>
          <w:rFonts w:ascii="Times New Roman" w:hAnsi="Times New Roman"/>
          <w:sz w:val="24"/>
        </w:rPr>
        <w:t xml:space="preserve">The Contracting Authority states, in relation to the questions set out in points 1.1 to 1.8, that </w:t>
      </w:r>
      <w:proofErr w:type="gramStart"/>
      <w:r w:rsidRPr="009F7C22">
        <w:rPr>
          <w:rFonts w:ascii="Times New Roman" w:hAnsi="Times New Roman"/>
          <w:sz w:val="24"/>
        </w:rPr>
        <w:t>in order for</w:t>
      </w:r>
      <w:proofErr w:type="gramEnd"/>
      <w:r w:rsidRPr="009F7C22">
        <w:rPr>
          <w:rFonts w:ascii="Times New Roman" w:hAnsi="Times New Roman"/>
          <w:sz w:val="24"/>
        </w:rPr>
        <w:t xml:space="preserve"> a contract to meet the minimum required number of </w:t>
      </w:r>
      <w:r w:rsidR="006F1B7D" w:rsidRPr="009F7C22">
        <w:rPr>
          <w:rFonts w:ascii="Times New Roman" w:hAnsi="Times New Roman"/>
          <w:sz w:val="24"/>
        </w:rPr>
        <w:t>coins</w:t>
      </w:r>
      <w:r w:rsidRPr="009F7C22">
        <w:rPr>
          <w:rFonts w:ascii="Times New Roman" w:hAnsi="Times New Roman"/>
          <w:sz w:val="24"/>
        </w:rPr>
        <w:t xml:space="preserve">, it is not necessary for it to constitute a single one-off performance; the performance may also be carried out through partial deliveries. For example, if three deliveries totalling 1,000 gold or silver coins were made under a valid contract, the Contracting Authority </w:t>
      </w:r>
      <w:r w:rsidR="006F1B7D" w:rsidRPr="009F7C22">
        <w:rPr>
          <w:rFonts w:ascii="Times New Roman" w:hAnsi="Times New Roman"/>
          <w:sz w:val="24"/>
        </w:rPr>
        <w:t xml:space="preserve">would </w:t>
      </w:r>
      <w:r w:rsidRPr="009F7C22">
        <w:rPr>
          <w:rFonts w:ascii="Times New Roman" w:hAnsi="Times New Roman"/>
          <w:sz w:val="24"/>
        </w:rPr>
        <w:t xml:space="preserve">consider the Supplier to have met the minimum required number of coins under questions 1.2 </w:t>
      </w:r>
      <w:r w:rsidR="006F1B7D" w:rsidRPr="009F7C22">
        <w:rPr>
          <w:rFonts w:ascii="Times New Roman" w:hAnsi="Times New Roman"/>
          <w:sz w:val="24"/>
        </w:rPr>
        <w:t xml:space="preserve">or </w:t>
      </w:r>
      <w:r w:rsidRPr="009F7C22">
        <w:rPr>
          <w:rFonts w:ascii="Times New Roman" w:hAnsi="Times New Roman"/>
          <w:sz w:val="24"/>
        </w:rPr>
        <w:t xml:space="preserve">1.6. </w:t>
      </w:r>
    </w:p>
    <w:p w14:paraId="05B276CE" w14:textId="77777777" w:rsidR="00B013C7" w:rsidRPr="009F7C22" w:rsidRDefault="00B013C7" w:rsidP="00171C9A">
      <w:pPr>
        <w:autoSpaceDE w:val="0"/>
        <w:autoSpaceDN w:val="0"/>
        <w:adjustRightInd w:val="0"/>
        <w:jc w:val="both"/>
        <w:rPr>
          <w:rFonts w:ascii="Times New Roman" w:hAnsi="Times New Roman"/>
          <w:sz w:val="24"/>
          <w:szCs w:val="24"/>
          <w:u w:val="single"/>
        </w:rPr>
      </w:pPr>
    </w:p>
    <w:p w14:paraId="2A847F99" w14:textId="77777777" w:rsidR="00773F42" w:rsidRPr="009F7C22" w:rsidRDefault="00773F42" w:rsidP="00773F42">
      <w:pPr>
        <w:autoSpaceDE w:val="0"/>
        <w:autoSpaceDN w:val="0"/>
        <w:adjustRightInd w:val="0"/>
        <w:spacing w:before="240"/>
        <w:jc w:val="both"/>
        <w:rPr>
          <w:rFonts w:ascii="Times New Roman" w:hAnsi="Times New Roman"/>
          <w:i/>
          <w:sz w:val="24"/>
          <w:szCs w:val="24"/>
        </w:rPr>
      </w:pPr>
      <w:r w:rsidRPr="009F7C22">
        <w:rPr>
          <w:rFonts w:ascii="Times New Roman" w:hAnsi="Times New Roman"/>
          <w:sz w:val="24"/>
          <w:u w:val="single"/>
        </w:rPr>
        <w:t>TECHNICAL QUALIFICATION – REQUIREMENT B)</w:t>
      </w:r>
    </w:p>
    <w:p w14:paraId="381FE45A" w14:textId="77777777" w:rsidR="008E0401" w:rsidRPr="009F7C22" w:rsidRDefault="008E0401" w:rsidP="008E0401">
      <w:pPr>
        <w:autoSpaceDE w:val="0"/>
        <w:autoSpaceDN w:val="0"/>
        <w:adjustRightInd w:val="0"/>
        <w:spacing w:before="240" w:after="120"/>
        <w:jc w:val="both"/>
        <w:rPr>
          <w:rFonts w:ascii="Times New Roman" w:hAnsi="Times New Roman"/>
          <w:i/>
          <w:sz w:val="24"/>
          <w:szCs w:val="24"/>
        </w:rPr>
      </w:pPr>
      <w:r w:rsidRPr="009F7C22">
        <w:rPr>
          <w:rFonts w:ascii="Times New Roman" w:hAnsi="Times New Roman"/>
          <w:i/>
          <w:sz w:val="24"/>
        </w:rPr>
        <w:t>The Supplier shall demonstrate compliance with the technical qualification requirements:</w:t>
      </w:r>
    </w:p>
    <w:p w14:paraId="3A882D62" w14:textId="5BC09190" w:rsidR="00BF65A2" w:rsidRPr="009F7C22" w:rsidRDefault="00773F42" w:rsidP="008E0401">
      <w:pPr>
        <w:autoSpaceDE w:val="0"/>
        <w:autoSpaceDN w:val="0"/>
        <w:adjustRightInd w:val="0"/>
        <w:jc w:val="both"/>
        <w:rPr>
          <w:rFonts w:ascii="Times New Roman" w:hAnsi="Times New Roman"/>
          <w:i/>
          <w:sz w:val="24"/>
          <w:szCs w:val="24"/>
        </w:rPr>
      </w:pPr>
      <w:r w:rsidRPr="009F7C22">
        <w:rPr>
          <w:rFonts w:ascii="Times New Roman" w:hAnsi="Times New Roman"/>
          <w:i/>
          <w:sz w:val="24"/>
        </w:rPr>
        <w:t xml:space="preserve">Pursuant to Article 79(2)(c) and (d) of the Act, by submitting </w:t>
      </w:r>
      <w:r w:rsidRPr="007F6331">
        <w:rPr>
          <w:rFonts w:ascii="Times New Roman" w:hAnsi="Times New Roman"/>
          <w:b/>
          <w:i/>
          <w:sz w:val="24"/>
        </w:rPr>
        <w:t xml:space="preserve">a </w:t>
      </w:r>
      <w:r w:rsidRPr="009F7C22">
        <w:rPr>
          <w:rFonts w:ascii="Times New Roman" w:hAnsi="Times New Roman"/>
          <w:b/>
          <w:bCs/>
          <w:i/>
          <w:sz w:val="24"/>
        </w:rPr>
        <w:t xml:space="preserve">list of at least two technicians who will be involved in the performance of the </w:t>
      </w:r>
      <w:r w:rsidR="006F1B7D" w:rsidRPr="009F7C22">
        <w:rPr>
          <w:rFonts w:ascii="Times New Roman" w:hAnsi="Times New Roman"/>
          <w:b/>
          <w:bCs/>
          <w:i/>
          <w:sz w:val="24"/>
        </w:rPr>
        <w:t>contract</w:t>
      </w:r>
      <w:r w:rsidRPr="009F7C22">
        <w:rPr>
          <w:rFonts w:ascii="Times New Roman" w:hAnsi="Times New Roman"/>
          <w:b/>
          <w:bCs/>
          <w:i/>
          <w:sz w:val="24"/>
        </w:rPr>
        <w:t>, together with certificates of their education and professional qualifications relevant to the required services.</w:t>
      </w:r>
    </w:p>
    <w:p w14:paraId="1541D688" w14:textId="77777777" w:rsidR="00BF65A2" w:rsidRPr="009F7C22" w:rsidRDefault="00BF65A2" w:rsidP="00773F42">
      <w:pPr>
        <w:autoSpaceDE w:val="0"/>
        <w:autoSpaceDN w:val="0"/>
        <w:adjustRightInd w:val="0"/>
        <w:spacing w:before="120" w:after="240"/>
        <w:jc w:val="both"/>
        <w:rPr>
          <w:rFonts w:ascii="Times New Roman" w:hAnsi="Times New Roman"/>
          <w:i/>
          <w:sz w:val="24"/>
          <w:szCs w:val="24"/>
        </w:rPr>
      </w:pPr>
      <w:r w:rsidRPr="009F7C22">
        <w:rPr>
          <w:rFonts w:ascii="Times New Roman" w:hAnsi="Times New Roman"/>
          <w:i/>
          <w:sz w:val="24"/>
        </w:rPr>
        <w:lastRenderedPageBreak/>
        <w:t>The Contracting Authority requires that at least one technician with the following qualifications participate in the performance of the subject matter of the public contract:</w:t>
      </w:r>
    </w:p>
    <w:p w14:paraId="19CFCF4A" w14:textId="22952978" w:rsidR="00BF65A2" w:rsidRPr="009F7C22" w:rsidRDefault="00BF65A2" w:rsidP="00773F42">
      <w:pPr>
        <w:widowControl w:val="0"/>
        <w:numPr>
          <w:ilvl w:val="0"/>
          <w:numId w:val="3"/>
        </w:numPr>
        <w:autoSpaceDE w:val="0"/>
        <w:autoSpaceDN w:val="0"/>
        <w:adjustRightInd w:val="0"/>
        <w:spacing w:after="120"/>
        <w:ind w:left="709" w:hanging="425"/>
        <w:jc w:val="both"/>
        <w:rPr>
          <w:rFonts w:ascii="Times New Roman" w:hAnsi="Times New Roman"/>
          <w:i/>
          <w:sz w:val="24"/>
          <w:szCs w:val="24"/>
        </w:rPr>
      </w:pPr>
      <w:r w:rsidRPr="009F7C22">
        <w:rPr>
          <w:rFonts w:ascii="Times New Roman" w:hAnsi="Times New Roman"/>
          <w:i/>
          <w:sz w:val="24"/>
        </w:rPr>
        <w:t xml:space="preserve">at least three years’ experience in the preparation of reductions, reduction of models and engraving modifications of reductions </w:t>
      </w:r>
      <w:r w:rsidR="008377BE" w:rsidRPr="009F7C22">
        <w:rPr>
          <w:rFonts w:ascii="Times New Roman" w:hAnsi="Times New Roman"/>
          <w:i/>
          <w:sz w:val="24"/>
        </w:rPr>
        <w:t xml:space="preserve">of </w:t>
      </w:r>
      <w:r w:rsidRPr="009F7C22">
        <w:rPr>
          <w:rFonts w:ascii="Times New Roman" w:hAnsi="Times New Roman"/>
          <w:i/>
          <w:sz w:val="24"/>
        </w:rPr>
        <w:t xml:space="preserve">coin-type </w:t>
      </w:r>
      <w:r w:rsidR="008377BE" w:rsidRPr="009F7C22">
        <w:rPr>
          <w:rFonts w:ascii="Times New Roman" w:hAnsi="Times New Roman"/>
          <w:i/>
          <w:sz w:val="24"/>
        </w:rPr>
        <w:t>products</w:t>
      </w:r>
    </w:p>
    <w:p w14:paraId="544FFFFB" w14:textId="4F64B1BE" w:rsidR="00BF65A2" w:rsidRPr="009F7C22" w:rsidRDefault="00BF65A2" w:rsidP="00773F42">
      <w:pPr>
        <w:widowControl w:val="0"/>
        <w:autoSpaceDE w:val="0"/>
        <w:autoSpaceDN w:val="0"/>
        <w:adjustRightInd w:val="0"/>
        <w:spacing w:before="240" w:after="120"/>
        <w:jc w:val="both"/>
        <w:rPr>
          <w:rFonts w:ascii="Times New Roman" w:hAnsi="Times New Roman"/>
          <w:i/>
          <w:sz w:val="24"/>
          <w:szCs w:val="24"/>
        </w:rPr>
      </w:pPr>
      <w:r w:rsidRPr="009F7C22">
        <w:rPr>
          <w:rFonts w:ascii="Times New Roman" w:hAnsi="Times New Roman"/>
          <w:i/>
          <w:sz w:val="24"/>
        </w:rPr>
        <w:t>and at least one technician with the following qualifications:</w:t>
      </w:r>
    </w:p>
    <w:p w14:paraId="1C1C1F92" w14:textId="77777777" w:rsidR="00BF65A2" w:rsidRPr="009F7C22" w:rsidRDefault="00BF65A2" w:rsidP="00773F42">
      <w:pPr>
        <w:widowControl w:val="0"/>
        <w:numPr>
          <w:ilvl w:val="0"/>
          <w:numId w:val="3"/>
        </w:numPr>
        <w:autoSpaceDE w:val="0"/>
        <w:autoSpaceDN w:val="0"/>
        <w:adjustRightInd w:val="0"/>
        <w:spacing w:after="120"/>
        <w:ind w:left="709" w:hanging="425"/>
        <w:jc w:val="both"/>
        <w:rPr>
          <w:rFonts w:ascii="Times New Roman" w:hAnsi="Times New Roman"/>
          <w:i/>
          <w:sz w:val="24"/>
          <w:szCs w:val="24"/>
        </w:rPr>
      </w:pPr>
      <w:r w:rsidRPr="009F7C22">
        <w:rPr>
          <w:rFonts w:ascii="Times New Roman" w:hAnsi="Times New Roman"/>
          <w:i/>
          <w:sz w:val="24"/>
        </w:rPr>
        <w:t>at least three years’ experience in quality management in the minting of coins or medals.</w:t>
      </w:r>
    </w:p>
    <w:p w14:paraId="7DF3E047" w14:textId="650394FF" w:rsidR="00BF65A2" w:rsidRPr="009F7C22" w:rsidRDefault="00BF65A2" w:rsidP="00773F42">
      <w:pPr>
        <w:autoSpaceDE w:val="0"/>
        <w:autoSpaceDN w:val="0"/>
        <w:adjustRightInd w:val="0"/>
        <w:spacing w:before="240" w:after="120"/>
        <w:jc w:val="both"/>
        <w:rPr>
          <w:rFonts w:ascii="Times New Roman" w:hAnsi="Times New Roman"/>
          <w:i/>
          <w:sz w:val="24"/>
          <w:szCs w:val="24"/>
        </w:rPr>
      </w:pPr>
      <w:r w:rsidRPr="009F7C22">
        <w:rPr>
          <w:rFonts w:ascii="Times New Roman" w:hAnsi="Times New Roman"/>
          <w:i/>
          <w:sz w:val="24"/>
        </w:rPr>
        <w:t xml:space="preserve">To demonstrate the qualifications of the above-mentioned technicians, the Supplier shall submit signed professional CVs for these technicians, which </w:t>
      </w:r>
      <w:r w:rsidR="008377BE" w:rsidRPr="009F7C22">
        <w:rPr>
          <w:rFonts w:ascii="Times New Roman" w:hAnsi="Times New Roman"/>
          <w:i/>
          <w:sz w:val="24"/>
        </w:rPr>
        <w:t xml:space="preserve">CVs </w:t>
      </w:r>
      <w:r w:rsidR="00DC79D2">
        <w:rPr>
          <w:rFonts w:ascii="Times New Roman" w:hAnsi="Times New Roman"/>
          <w:i/>
          <w:sz w:val="24"/>
        </w:rPr>
        <w:t>shall</w:t>
      </w:r>
      <w:r w:rsidR="00DC79D2" w:rsidRPr="009F7C22">
        <w:rPr>
          <w:rFonts w:ascii="Times New Roman" w:hAnsi="Times New Roman"/>
          <w:i/>
          <w:sz w:val="24"/>
        </w:rPr>
        <w:t xml:space="preserve"> </w:t>
      </w:r>
      <w:r w:rsidRPr="009F7C22">
        <w:rPr>
          <w:rFonts w:ascii="Times New Roman" w:hAnsi="Times New Roman"/>
          <w:i/>
          <w:sz w:val="24"/>
        </w:rPr>
        <w:t>include at least:</w:t>
      </w:r>
    </w:p>
    <w:p w14:paraId="0FF0057F" w14:textId="77777777" w:rsidR="00BF65A2" w:rsidRPr="009F7C22" w:rsidRDefault="00BF65A2" w:rsidP="00773F42">
      <w:pPr>
        <w:numPr>
          <w:ilvl w:val="0"/>
          <w:numId w:val="4"/>
        </w:numPr>
        <w:autoSpaceDE w:val="0"/>
        <w:autoSpaceDN w:val="0"/>
        <w:adjustRightInd w:val="0"/>
        <w:spacing w:after="100" w:afterAutospacing="1"/>
        <w:ind w:left="426" w:hanging="426"/>
        <w:jc w:val="both"/>
        <w:rPr>
          <w:rFonts w:ascii="Times New Roman" w:hAnsi="Times New Roman"/>
          <w:i/>
          <w:sz w:val="24"/>
          <w:szCs w:val="24"/>
        </w:rPr>
      </w:pPr>
      <w:r w:rsidRPr="009F7C22">
        <w:rPr>
          <w:rFonts w:ascii="Times New Roman" w:hAnsi="Times New Roman"/>
          <w:i/>
          <w:sz w:val="24"/>
        </w:rPr>
        <w:t>name, surname and title</w:t>
      </w:r>
    </w:p>
    <w:p w14:paraId="060F9CCD" w14:textId="77777777" w:rsidR="00BF65A2" w:rsidRPr="009F7C22" w:rsidRDefault="00BF65A2" w:rsidP="00773F42">
      <w:pPr>
        <w:numPr>
          <w:ilvl w:val="0"/>
          <w:numId w:val="4"/>
        </w:numPr>
        <w:autoSpaceDE w:val="0"/>
        <w:autoSpaceDN w:val="0"/>
        <w:adjustRightInd w:val="0"/>
        <w:spacing w:after="100" w:afterAutospacing="1"/>
        <w:ind w:left="426" w:hanging="426"/>
        <w:jc w:val="both"/>
        <w:rPr>
          <w:rFonts w:ascii="Times New Roman" w:hAnsi="Times New Roman"/>
          <w:i/>
          <w:sz w:val="24"/>
          <w:szCs w:val="24"/>
        </w:rPr>
      </w:pPr>
      <w:r w:rsidRPr="009F7C22">
        <w:rPr>
          <w:rFonts w:ascii="Times New Roman" w:hAnsi="Times New Roman"/>
          <w:i/>
          <w:sz w:val="24"/>
        </w:rPr>
        <w:t>relationship to the Supplier (employment or other),</w:t>
      </w:r>
    </w:p>
    <w:p w14:paraId="1FFF18C6" w14:textId="77777777" w:rsidR="00BF65A2" w:rsidRPr="009F7C22" w:rsidRDefault="00BF65A2" w:rsidP="00773F42">
      <w:pPr>
        <w:numPr>
          <w:ilvl w:val="0"/>
          <w:numId w:val="4"/>
        </w:numPr>
        <w:autoSpaceDE w:val="0"/>
        <w:autoSpaceDN w:val="0"/>
        <w:adjustRightInd w:val="0"/>
        <w:spacing w:after="120"/>
        <w:ind w:left="426" w:hanging="426"/>
        <w:jc w:val="both"/>
        <w:rPr>
          <w:rFonts w:ascii="Times New Roman" w:hAnsi="Times New Roman"/>
          <w:i/>
          <w:sz w:val="24"/>
          <w:szCs w:val="24"/>
        </w:rPr>
      </w:pPr>
      <w:r w:rsidRPr="009F7C22">
        <w:rPr>
          <w:rFonts w:ascii="Times New Roman" w:hAnsi="Times New Roman"/>
          <w:i/>
          <w:sz w:val="24"/>
        </w:rPr>
        <w:t>professional experience demonstrating compliance with the qualification requirements for professional competence.</w:t>
      </w:r>
    </w:p>
    <w:p w14:paraId="18663588" w14:textId="77777777" w:rsidR="00BF65A2" w:rsidRPr="009F7C22" w:rsidRDefault="00BF65A2" w:rsidP="00773F42">
      <w:pPr>
        <w:autoSpaceDE w:val="0"/>
        <w:autoSpaceDN w:val="0"/>
        <w:adjustRightInd w:val="0"/>
        <w:spacing w:after="100" w:afterAutospacing="1"/>
        <w:jc w:val="both"/>
        <w:rPr>
          <w:rFonts w:ascii="Times New Roman" w:hAnsi="Times New Roman"/>
          <w:i/>
          <w:sz w:val="24"/>
          <w:szCs w:val="24"/>
          <w:u w:val="single"/>
        </w:rPr>
      </w:pPr>
      <w:r w:rsidRPr="009F7C22">
        <w:rPr>
          <w:rFonts w:ascii="Times New Roman" w:hAnsi="Times New Roman"/>
          <w:i/>
          <w:sz w:val="24"/>
          <w:u w:val="single"/>
        </w:rPr>
        <w:t>The Contracting Authority hereby notifies the Supplier that this part of the technical qualification may not be demonstrated through a subcontractor.</w:t>
      </w:r>
    </w:p>
    <w:p w14:paraId="24204E77" w14:textId="77777777" w:rsidR="00157AFF" w:rsidRPr="009F7C22" w:rsidRDefault="00157AFF" w:rsidP="0011741B">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u w:val="single"/>
        </w:rPr>
      </w:pPr>
      <w:r w:rsidRPr="009F7C22">
        <w:rPr>
          <w:rFonts w:ascii="Times New Roman" w:hAnsi="Times New Roman"/>
          <w:sz w:val="24"/>
          <w:u w:val="single"/>
        </w:rPr>
        <w:t>QUESTIONS RELATING TO B)</w:t>
      </w:r>
    </w:p>
    <w:p w14:paraId="066EFD95" w14:textId="73B4403F" w:rsidR="0011741B" w:rsidRPr="009F7C22" w:rsidRDefault="00802D23" w:rsidP="0011741B">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Do you have at least one employee with at least three years’ experience in the preparation of reductions, reduction of models and engraving modifications of reductions </w:t>
      </w:r>
      <w:r w:rsidR="00D15FF1" w:rsidRPr="009F7C22">
        <w:rPr>
          <w:rFonts w:ascii="Times New Roman" w:hAnsi="Times New Roman"/>
          <w:sz w:val="24"/>
        </w:rPr>
        <w:t xml:space="preserve">of </w:t>
      </w:r>
      <w:r w:rsidRPr="009F7C22">
        <w:rPr>
          <w:rFonts w:ascii="Times New Roman" w:hAnsi="Times New Roman"/>
          <w:sz w:val="24"/>
        </w:rPr>
        <w:t xml:space="preserve">coin-type </w:t>
      </w:r>
      <w:r w:rsidR="00D15FF1" w:rsidRPr="009F7C22">
        <w:rPr>
          <w:rFonts w:ascii="Times New Roman" w:hAnsi="Times New Roman"/>
          <w:sz w:val="24"/>
        </w:rPr>
        <w:t>products</w:t>
      </w:r>
      <w:r w:rsidR="0011741B" w:rsidRPr="009F7C22">
        <w:rPr>
          <w:rStyle w:val="Znakapoznpodarou"/>
          <w:rFonts w:ascii="Times New Roman" w:hAnsi="Times New Roman"/>
          <w:sz w:val="24"/>
          <w:szCs w:val="24"/>
        </w:rPr>
        <w:footnoteReference w:id="2"/>
      </w:r>
      <w:r w:rsidRPr="009F7C22">
        <w:rPr>
          <w:rFonts w:ascii="Times New Roman" w:hAnsi="Times New Roman"/>
          <w:sz w:val="24"/>
        </w:rPr>
        <w:t xml:space="preserve">? </w:t>
      </w:r>
    </w:p>
    <w:p w14:paraId="6B02E224" w14:textId="77777777" w:rsidR="0011741B" w:rsidRPr="009F7C22" w:rsidRDefault="0011741B" w:rsidP="0011741B">
      <w:pPr>
        <w:widowControl w:val="0"/>
        <w:autoSpaceDE w:val="0"/>
        <w:autoSpaceDN w:val="0"/>
        <w:adjustRightInd w:val="0"/>
        <w:spacing w:after="120"/>
        <w:ind w:left="1701" w:hanging="708"/>
        <w:jc w:val="both"/>
        <w:rPr>
          <w:rFonts w:ascii="Times New Roman" w:hAnsi="Times New Roman"/>
          <w:sz w:val="24"/>
          <w:szCs w:val="24"/>
        </w:rPr>
      </w:pPr>
      <w:r w:rsidRPr="009F7C22">
        <w:rPr>
          <w:rFonts w:ascii="Times New Roman" w:hAnsi="Times New Roman"/>
          <w:sz w:val="24"/>
        </w:rPr>
        <w:t xml:space="preserve">2.1.1 </w:t>
      </w:r>
      <w:r w:rsidRPr="009F7C22">
        <w:rPr>
          <w:rFonts w:ascii="Times New Roman" w:hAnsi="Times New Roman"/>
          <w:sz w:val="24"/>
        </w:rPr>
        <w:tab/>
        <w:t xml:space="preserve">If so, is this person (or are these persons) in an employment relationship with your company, or are they a subcontractor? </w:t>
      </w:r>
    </w:p>
    <w:p w14:paraId="68AA74F0" w14:textId="77777777" w:rsidR="0011741B" w:rsidRPr="009F7C22" w:rsidRDefault="0011741B" w:rsidP="0011741B">
      <w:pPr>
        <w:widowControl w:val="0"/>
        <w:autoSpaceDE w:val="0"/>
        <w:autoSpaceDN w:val="0"/>
        <w:adjustRightInd w:val="0"/>
        <w:spacing w:after="120"/>
        <w:ind w:left="1701" w:hanging="708"/>
        <w:jc w:val="both"/>
        <w:rPr>
          <w:rFonts w:ascii="Times New Roman" w:hAnsi="Times New Roman"/>
          <w:sz w:val="24"/>
          <w:szCs w:val="24"/>
        </w:rPr>
      </w:pPr>
      <w:r w:rsidRPr="009F7C22">
        <w:rPr>
          <w:rFonts w:ascii="Times New Roman" w:hAnsi="Times New Roman"/>
          <w:sz w:val="24"/>
        </w:rPr>
        <w:t xml:space="preserve">2.1.2 </w:t>
      </w:r>
      <w:r w:rsidRPr="009F7C22">
        <w:rPr>
          <w:rFonts w:ascii="Times New Roman" w:hAnsi="Times New Roman"/>
          <w:sz w:val="24"/>
        </w:rPr>
        <w:tab/>
        <w:t xml:space="preserve">If so, how many such employees do you have? </w:t>
      </w:r>
    </w:p>
    <w:p w14:paraId="6E5510BF" w14:textId="6F7609E6" w:rsidR="00802D23" w:rsidRPr="009F7C22" w:rsidRDefault="0011741B" w:rsidP="0011741B">
      <w:pPr>
        <w:widowControl w:val="0"/>
        <w:autoSpaceDE w:val="0"/>
        <w:autoSpaceDN w:val="0"/>
        <w:adjustRightInd w:val="0"/>
        <w:spacing w:after="120"/>
        <w:ind w:left="1701" w:hanging="708"/>
        <w:jc w:val="both"/>
        <w:rPr>
          <w:rFonts w:ascii="Times New Roman" w:hAnsi="Times New Roman"/>
          <w:sz w:val="24"/>
          <w:szCs w:val="24"/>
        </w:rPr>
      </w:pPr>
      <w:r w:rsidRPr="009F7C22">
        <w:rPr>
          <w:rFonts w:ascii="Times New Roman" w:hAnsi="Times New Roman"/>
          <w:sz w:val="24"/>
        </w:rPr>
        <w:t xml:space="preserve">2.1.3 </w:t>
      </w:r>
      <w:r w:rsidR="00D15FF1" w:rsidRPr="009F7C22">
        <w:rPr>
          <w:rFonts w:ascii="Times New Roman" w:hAnsi="Times New Roman"/>
          <w:sz w:val="24"/>
        </w:rPr>
        <w:tab/>
      </w:r>
      <w:r w:rsidRPr="009F7C22">
        <w:rPr>
          <w:rFonts w:ascii="Times New Roman" w:hAnsi="Times New Roman"/>
          <w:sz w:val="24"/>
        </w:rPr>
        <w:t xml:space="preserve">If you have such employee(s) but they do not meet the minimum three-year experience requirement, what level of experience do they have? </w:t>
      </w:r>
    </w:p>
    <w:p w14:paraId="50706F5D" w14:textId="77777777" w:rsidR="0019584B" w:rsidRPr="009F7C22" w:rsidRDefault="00802D23" w:rsidP="0011741B">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Do you have at least one employee with at least three years’ experience in quality management in the minting of coins or medals? </w:t>
      </w:r>
    </w:p>
    <w:p w14:paraId="046D25EB" w14:textId="77777777" w:rsidR="0019584B" w:rsidRPr="009F7C22" w:rsidRDefault="00802D23" w:rsidP="0019584B">
      <w:pPr>
        <w:pStyle w:val="Odstavecseseznamem"/>
        <w:widowControl w:val="0"/>
        <w:numPr>
          <w:ilvl w:val="2"/>
          <w:numId w:val="22"/>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 xml:space="preserve">If so, is this person (or are these persons) in an employment relationship with your company, or are they a subcontractor? </w:t>
      </w:r>
    </w:p>
    <w:p w14:paraId="6A5467C2" w14:textId="77777777" w:rsidR="00802D23" w:rsidRPr="009F7C22" w:rsidRDefault="004614BE" w:rsidP="0019584B">
      <w:pPr>
        <w:pStyle w:val="Odstavecseseznamem"/>
        <w:widowControl w:val="0"/>
        <w:numPr>
          <w:ilvl w:val="2"/>
          <w:numId w:val="22"/>
        </w:numPr>
        <w:autoSpaceDE w:val="0"/>
        <w:autoSpaceDN w:val="0"/>
        <w:adjustRightInd w:val="0"/>
        <w:spacing w:after="120"/>
        <w:contextualSpacing w:val="0"/>
        <w:jc w:val="both"/>
        <w:rPr>
          <w:rFonts w:ascii="Times New Roman" w:hAnsi="Times New Roman"/>
          <w:sz w:val="24"/>
          <w:szCs w:val="24"/>
        </w:rPr>
      </w:pPr>
      <w:r w:rsidRPr="009F7C22">
        <w:rPr>
          <w:rFonts w:ascii="Times New Roman" w:hAnsi="Times New Roman"/>
          <w:sz w:val="24"/>
        </w:rPr>
        <w:t>If you have such an employee but they do not meet the minimum three-year experience requirement, what level of experience do they have?</w:t>
      </w:r>
    </w:p>
    <w:p w14:paraId="431D70F1" w14:textId="3839FE25" w:rsidR="0095090B" w:rsidRPr="009F7C22" w:rsidRDefault="0095090B" w:rsidP="007A5B30">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If the Contracting Authority were to award, within a procurement procedure, a public contract for the production of gold (or silver) coins in a</w:t>
      </w:r>
      <w:r w:rsidR="001E64C6" w:rsidRPr="009F7C22">
        <w:rPr>
          <w:rFonts w:ascii="Times New Roman" w:hAnsi="Times New Roman"/>
          <w:sz w:val="24"/>
        </w:rPr>
        <w:t xml:space="preserve"> maximum quantity </w:t>
      </w:r>
      <w:r w:rsidRPr="009F7C22">
        <w:rPr>
          <w:rFonts w:ascii="Times New Roman" w:hAnsi="Times New Roman"/>
          <w:sz w:val="24"/>
        </w:rPr>
        <w:t>of 200,000 coins in normal or proof quality, would you consider any of the requirements set out in points 2.1 and 2.2 to be disproportionate in relation to the subject matter and scope of the public contract?</w:t>
      </w:r>
    </w:p>
    <w:p w14:paraId="5B82A3DE" w14:textId="77777777" w:rsidR="001443D9" w:rsidRPr="009F7C22" w:rsidRDefault="001443D9" w:rsidP="001443D9">
      <w:pPr>
        <w:widowControl w:val="0"/>
        <w:autoSpaceDE w:val="0"/>
        <w:autoSpaceDN w:val="0"/>
        <w:adjustRightInd w:val="0"/>
        <w:spacing w:after="120"/>
        <w:ind w:left="426"/>
        <w:jc w:val="both"/>
        <w:rPr>
          <w:rFonts w:ascii="Times New Roman" w:hAnsi="Times New Roman"/>
          <w:sz w:val="24"/>
          <w:szCs w:val="24"/>
        </w:rPr>
      </w:pPr>
    </w:p>
    <w:p w14:paraId="3DD55F14" w14:textId="77777777" w:rsidR="007A5B30" w:rsidRPr="009F7C22" w:rsidRDefault="007A5B30" w:rsidP="007A5B30">
      <w:pPr>
        <w:autoSpaceDE w:val="0"/>
        <w:autoSpaceDN w:val="0"/>
        <w:adjustRightInd w:val="0"/>
        <w:spacing w:after="100" w:afterAutospacing="1"/>
        <w:jc w:val="both"/>
        <w:rPr>
          <w:rFonts w:ascii="Times New Roman" w:hAnsi="Times New Roman"/>
          <w:sz w:val="24"/>
          <w:szCs w:val="24"/>
          <w:u w:val="single"/>
        </w:rPr>
      </w:pPr>
      <w:r w:rsidRPr="009F7C22">
        <w:rPr>
          <w:rFonts w:ascii="Times New Roman" w:hAnsi="Times New Roman"/>
          <w:sz w:val="24"/>
          <w:u w:val="single"/>
        </w:rPr>
        <w:t>TECHNICAL QUALIFICATION – REQUIREMENT C)</w:t>
      </w:r>
    </w:p>
    <w:p w14:paraId="3DAD5D87" w14:textId="77777777" w:rsidR="001443D9" w:rsidRPr="009F7C22" w:rsidRDefault="001443D9" w:rsidP="001443D9">
      <w:pPr>
        <w:autoSpaceDE w:val="0"/>
        <w:autoSpaceDN w:val="0"/>
        <w:adjustRightInd w:val="0"/>
        <w:spacing w:after="120"/>
        <w:jc w:val="both"/>
        <w:rPr>
          <w:rFonts w:ascii="Times New Roman" w:hAnsi="Times New Roman"/>
          <w:i/>
          <w:sz w:val="24"/>
          <w:szCs w:val="24"/>
        </w:rPr>
      </w:pPr>
      <w:r w:rsidRPr="009F7C22">
        <w:rPr>
          <w:rFonts w:ascii="Times New Roman" w:hAnsi="Times New Roman"/>
          <w:i/>
          <w:sz w:val="24"/>
        </w:rPr>
        <w:lastRenderedPageBreak/>
        <w:t>The Supplier shall demonstrate compliance with the technical qualification requirements:</w:t>
      </w:r>
    </w:p>
    <w:p w14:paraId="3EE9E706" w14:textId="249BF1C7" w:rsidR="00BF65A2" w:rsidRPr="009F7C22" w:rsidRDefault="007A5B30" w:rsidP="007A5B30">
      <w:pPr>
        <w:autoSpaceDE w:val="0"/>
        <w:autoSpaceDN w:val="0"/>
        <w:adjustRightInd w:val="0"/>
        <w:spacing w:after="100" w:afterAutospacing="1"/>
        <w:jc w:val="both"/>
        <w:rPr>
          <w:rFonts w:ascii="Times New Roman" w:hAnsi="Times New Roman"/>
          <w:i/>
          <w:sz w:val="24"/>
          <w:szCs w:val="24"/>
        </w:rPr>
      </w:pPr>
      <w:r w:rsidRPr="009F7C22">
        <w:rPr>
          <w:rFonts w:ascii="Times New Roman" w:hAnsi="Times New Roman"/>
          <w:i/>
          <w:sz w:val="24"/>
        </w:rPr>
        <w:t>Pursuant to Article 79(2)(e) of the Act, by submitting a description of the technical equipment that the Supplier will have at its disposal for the performance of the public contract, including at least one of each of the following items of equipment: an automatic reduction machine, a die reproduction press and a coining press, and by submitting a description of the Supplier’s quality assurance measures, at least with regard to the minting of coins and the suitability of the selected packaging for the long-term storage of coins.</w:t>
      </w:r>
    </w:p>
    <w:p w14:paraId="2E50A8FF" w14:textId="77777777" w:rsidR="000F2E15" w:rsidRPr="009F7C22" w:rsidRDefault="000F2E15" w:rsidP="003813C9">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u w:val="single"/>
        </w:rPr>
      </w:pPr>
      <w:r w:rsidRPr="009F7C22">
        <w:rPr>
          <w:rFonts w:ascii="Times New Roman" w:hAnsi="Times New Roman"/>
          <w:sz w:val="24"/>
          <w:u w:val="single"/>
        </w:rPr>
        <w:t>QUESTIONS RELATING TO C)</w:t>
      </w:r>
    </w:p>
    <w:p w14:paraId="677013FA" w14:textId="77777777" w:rsidR="003813C9" w:rsidRPr="009F7C22" w:rsidRDefault="006D24AB" w:rsidP="003813C9">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Do you have the following technical equipment </w:t>
      </w:r>
      <w:proofErr w:type="gramStart"/>
      <w:r w:rsidRPr="009F7C22">
        <w:rPr>
          <w:rFonts w:ascii="Times New Roman" w:hAnsi="Times New Roman"/>
          <w:sz w:val="24"/>
        </w:rPr>
        <w:t>for the production of</w:t>
      </w:r>
      <w:proofErr w:type="gramEnd"/>
      <w:r w:rsidRPr="009F7C22">
        <w:rPr>
          <w:rFonts w:ascii="Times New Roman" w:hAnsi="Times New Roman"/>
          <w:sz w:val="24"/>
        </w:rPr>
        <w:t xml:space="preserve"> coin-type products: an automatic reduction machine, a die reproduction press and a coining press? </w:t>
      </w:r>
    </w:p>
    <w:p w14:paraId="51BB59C0" w14:textId="1F094436" w:rsidR="000F2E15" w:rsidRPr="009F7C22" w:rsidRDefault="006D24AB" w:rsidP="003813C9">
      <w:pPr>
        <w:pStyle w:val="Odstavecseseznamem"/>
        <w:widowControl w:val="0"/>
        <w:numPr>
          <w:ilvl w:val="2"/>
          <w:numId w:val="4"/>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If you do not have any of the above </w:t>
      </w:r>
      <w:r w:rsidR="001E64C6" w:rsidRPr="009F7C22">
        <w:rPr>
          <w:rFonts w:ascii="Times New Roman" w:hAnsi="Times New Roman"/>
          <w:sz w:val="24"/>
        </w:rPr>
        <w:t xml:space="preserve">types of </w:t>
      </w:r>
      <w:r w:rsidRPr="009F7C22">
        <w:rPr>
          <w:rFonts w:ascii="Times New Roman" w:hAnsi="Times New Roman"/>
          <w:sz w:val="24"/>
        </w:rPr>
        <w:t>equipment, please specify which items are not available to you.</w:t>
      </w:r>
    </w:p>
    <w:p w14:paraId="1B6F053A" w14:textId="0D9724C1" w:rsidR="003813C9" w:rsidRPr="009F7C22" w:rsidRDefault="00A413FB" w:rsidP="003813C9">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What general quality assurance measures do you have in place to ensure the quality of coin-type product</w:t>
      </w:r>
      <w:r w:rsidR="001E64C6" w:rsidRPr="009F7C22">
        <w:rPr>
          <w:rFonts w:ascii="Times New Roman" w:hAnsi="Times New Roman"/>
          <w:sz w:val="24"/>
        </w:rPr>
        <w:t>s</w:t>
      </w:r>
      <w:r w:rsidRPr="009F7C22">
        <w:rPr>
          <w:rFonts w:ascii="Times New Roman" w:hAnsi="Times New Roman"/>
          <w:sz w:val="24"/>
        </w:rPr>
        <w:t xml:space="preserve"> and the suitability of the selected packaging for the long-term storage of coin-type products? </w:t>
      </w:r>
    </w:p>
    <w:p w14:paraId="57F37513" w14:textId="77777777" w:rsidR="009F7C22" w:rsidRPr="009F7C22" w:rsidRDefault="009F7C22" w:rsidP="009F7C22">
      <w:pPr>
        <w:pStyle w:val="Odstavecseseznamem"/>
        <w:widowControl w:val="0"/>
        <w:numPr>
          <w:ilvl w:val="1"/>
          <w:numId w:val="4"/>
        </w:numPr>
        <w:autoSpaceDE w:val="0"/>
        <w:autoSpaceDN w:val="0"/>
        <w:adjustRightInd w:val="0"/>
        <w:spacing w:after="120"/>
        <w:contextualSpacing w:val="0"/>
        <w:jc w:val="both"/>
        <w:rPr>
          <w:rFonts w:ascii="Times New Roman" w:hAnsi="Times New Roman"/>
          <w:vanish/>
          <w:sz w:val="24"/>
        </w:rPr>
      </w:pPr>
    </w:p>
    <w:p w14:paraId="0D2839D2" w14:textId="70431116" w:rsidR="006D24AB" w:rsidRPr="009F7C22" w:rsidRDefault="000F5BB1" w:rsidP="00DC79D2">
      <w:pPr>
        <w:pStyle w:val="Odstavecseseznamem"/>
        <w:widowControl w:val="0"/>
        <w:numPr>
          <w:ilvl w:val="2"/>
          <w:numId w:val="4"/>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Which of these measures do you consider essential for ensuring production quality?</w:t>
      </w:r>
    </w:p>
    <w:p w14:paraId="5B3EE629" w14:textId="6127C677" w:rsidR="00B90BE8" w:rsidRPr="009F7C22" w:rsidRDefault="00B90BE8" w:rsidP="00C13F78">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Which of the qualification requirements set out above in points 3.1, 3.2, 2.1 and 2.2 (i.e. quality assurance measures for coin-type product</w:t>
      </w:r>
      <w:r w:rsidR="007A5AA8" w:rsidRPr="009F7C22">
        <w:rPr>
          <w:rFonts w:ascii="Times New Roman" w:hAnsi="Times New Roman"/>
          <w:sz w:val="24"/>
        </w:rPr>
        <w:t>s</w:t>
      </w:r>
      <w:r w:rsidRPr="009F7C22">
        <w:rPr>
          <w:rFonts w:ascii="Times New Roman" w:hAnsi="Times New Roman"/>
          <w:sz w:val="24"/>
        </w:rPr>
        <w:t xml:space="preserve">) and, where applicable, the requirements set out in points 1.1 to 1.8, do you consider to be key for demonstrating a </w:t>
      </w:r>
      <w:r w:rsidR="007A5AA8" w:rsidRPr="009F7C22">
        <w:rPr>
          <w:rFonts w:ascii="Times New Roman" w:hAnsi="Times New Roman"/>
          <w:sz w:val="24"/>
        </w:rPr>
        <w:t>s</w:t>
      </w:r>
      <w:r w:rsidRPr="009F7C22">
        <w:rPr>
          <w:rFonts w:ascii="Times New Roman" w:hAnsi="Times New Roman"/>
          <w:sz w:val="24"/>
        </w:rPr>
        <w:t>upplier’s capability to perform a contract for the production of gold (or silver) coins in a maximum quantity of 200,000 coins in normal or proof quality ranging from 15 mm to 50 mm</w:t>
      </w:r>
      <w:r w:rsidR="007A5AA8" w:rsidRPr="009F7C22">
        <w:rPr>
          <w:rFonts w:ascii="Times New Roman" w:hAnsi="Times New Roman"/>
          <w:sz w:val="24"/>
        </w:rPr>
        <w:t xml:space="preserve"> in diameter</w:t>
      </w:r>
      <w:r w:rsidRPr="009F7C22">
        <w:rPr>
          <w:rFonts w:ascii="Times New Roman" w:hAnsi="Times New Roman"/>
          <w:sz w:val="24"/>
        </w:rPr>
        <w:t>?</w:t>
      </w:r>
    </w:p>
    <w:p w14:paraId="17108791" w14:textId="77777777" w:rsidR="00B9050D" w:rsidRPr="009F7C22" w:rsidRDefault="00B9050D"/>
    <w:p w14:paraId="702D82E4" w14:textId="77777777" w:rsidR="00804439" w:rsidRPr="009F7C22" w:rsidRDefault="00804439"/>
    <w:p w14:paraId="1D034E08" w14:textId="218FADFC" w:rsidR="00804439" w:rsidRPr="009F7C22" w:rsidRDefault="00221255" w:rsidP="00E52F76">
      <w:pPr>
        <w:pStyle w:val="Odstavecseseznamem"/>
        <w:widowControl w:val="0"/>
        <w:numPr>
          <w:ilvl w:val="0"/>
          <w:numId w:val="9"/>
        </w:numPr>
        <w:autoSpaceDE w:val="0"/>
        <w:autoSpaceDN w:val="0"/>
        <w:adjustRightInd w:val="0"/>
        <w:spacing w:after="240"/>
        <w:ind w:left="425" w:hanging="425"/>
        <w:contextualSpacing w:val="0"/>
        <w:jc w:val="both"/>
        <w:rPr>
          <w:rFonts w:ascii="Times New Roman" w:hAnsi="Times New Roman"/>
          <w:sz w:val="24"/>
          <w:szCs w:val="24"/>
          <w:u w:val="single"/>
        </w:rPr>
      </w:pPr>
      <w:r w:rsidRPr="009F7C22">
        <w:rPr>
          <w:rFonts w:ascii="Times New Roman" w:hAnsi="Times New Roman"/>
          <w:sz w:val="24"/>
          <w:u w:val="single"/>
        </w:rPr>
        <w:t xml:space="preserve">OTHER </w:t>
      </w:r>
      <w:r w:rsidR="007A5AA8" w:rsidRPr="009F7C22">
        <w:rPr>
          <w:rFonts w:ascii="Times New Roman" w:hAnsi="Times New Roman"/>
          <w:sz w:val="24"/>
          <w:u w:val="single"/>
        </w:rPr>
        <w:t xml:space="preserve">REMAINING </w:t>
      </w:r>
      <w:r w:rsidRPr="009F7C22">
        <w:rPr>
          <w:rFonts w:ascii="Times New Roman" w:hAnsi="Times New Roman"/>
          <w:sz w:val="24"/>
          <w:u w:val="single"/>
        </w:rPr>
        <w:t xml:space="preserve">QUESTIONS </w:t>
      </w:r>
      <w:r w:rsidR="007A5AA8" w:rsidRPr="009F7C22">
        <w:rPr>
          <w:rFonts w:ascii="Times New Roman" w:hAnsi="Times New Roman"/>
          <w:sz w:val="24"/>
          <w:u w:val="single"/>
        </w:rPr>
        <w:t>REGARDING</w:t>
      </w:r>
      <w:r w:rsidRPr="009F7C22">
        <w:rPr>
          <w:rFonts w:ascii="Times New Roman" w:hAnsi="Times New Roman"/>
          <w:sz w:val="24"/>
          <w:u w:val="single"/>
        </w:rPr>
        <w:t xml:space="preserve"> THE </w:t>
      </w:r>
      <w:r w:rsidR="007A5AA8" w:rsidRPr="009F7C22">
        <w:rPr>
          <w:rFonts w:ascii="Times New Roman" w:hAnsi="Times New Roman"/>
          <w:sz w:val="24"/>
          <w:u w:val="single"/>
        </w:rPr>
        <w:t xml:space="preserve">PROCUREMENT </w:t>
      </w:r>
      <w:r w:rsidRPr="009F7C22">
        <w:rPr>
          <w:rFonts w:ascii="Times New Roman" w:hAnsi="Times New Roman"/>
          <w:sz w:val="24"/>
          <w:u w:val="single"/>
        </w:rPr>
        <w:t>DOCUMENT</w:t>
      </w:r>
      <w:r w:rsidR="007A5AA8" w:rsidRPr="009F7C22">
        <w:rPr>
          <w:rFonts w:ascii="Times New Roman" w:hAnsi="Times New Roman"/>
          <w:sz w:val="24"/>
          <w:u w:val="single"/>
        </w:rPr>
        <w:t>S</w:t>
      </w:r>
    </w:p>
    <w:p w14:paraId="22D53D49" w14:textId="31775DEB" w:rsidR="00221255" w:rsidRPr="009F7C22" w:rsidRDefault="00804439" w:rsidP="00E52F76">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How long does it typically take you to produce sample pattern coins made of pure gold or silver in proof quality with a diameter of up to 100 mm and a weight of up to 1,000 g, based on already prepared and supplied plaster models or other materials for the design of the obverse and reverse sides? </w:t>
      </w:r>
    </w:p>
    <w:p w14:paraId="699CCBB8" w14:textId="7EE18ACE" w:rsidR="00E52F76" w:rsidRPr="009F7C22" w:rsidRDefault="00B90BE8" w:rsidP="00E52F76">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Are you familiar with the terms normal </w:t>
      </w:r>
      <w:r w:rsidR="007A5AA8" w:rsidRPr="009F7C22">
        <w:rPr>
          <w:rFonts w:ascii="Times New Roman" w:hAnsi="Times New Roman"/>
          <w:sz w:val="24"/>
        </w:rPr>
        <w:t xml:space="preserve">(standard) </w:t>
      </w:r>
      <w:r w:rsidRPr="009F7C22">
        <w:rPr>
          <w:rFonts w:ascii="Times New Roman" w:hAnsi="Times New Roman"/>
          <w:sz w:val="24"/>
        </w:rPr>
        <w:t xml:space="preserve">quality and proof quality as used for coin production? </w:t>
      </w:r>
    </w:p>
    <w:p w14:paraId="3F404682" w14:textId="2D970BFB" w:rsidR="00B90BE8" w:rsidRPr="009F7C22" w:rsidRDefault="00B90BE8" w:rsidP="00171C9A">
      <w:pPr>
        <w:pStyle w:val="Odstavecseseznamem"/>
        <w:widowControl w:val="0"/>
        <w:numPr>
          <w:ilvl w:val="2"/>
          <w:numId w:val="24"/>
        </w:numPr>
        <w:autoSpaceDE w:val="0"/>
        <w:autoSpaceDN w:val="0"/>
        <w:adjustRightInd w:val="0"/>
        <w:spacing w:after="120"/>
        <w:ind w:left="1701" w:hanging="730"/>
        <w:contextualSpacing w:val="0"/>
        <w:jc w:val="both"/>
        <w:rPr>
          <w:rFonts w:ascii="Times New Roman" w:hAnsi="Times New Roman"/>
          <w:sz w:val="24"/>
          <w:szCs w:val="24"/>
        </w:rPr>
      </w:pPr>
      <w:r w:rsidRPr="009F7C22">
        <w:rPr>
          <w:rFonts w:ascii="Times New Roman" w:hAnsi="Times New Roman"/>
          <w:sz w:val="24"/>
        </w:rPr>
        <w:t>What do you understand by proof quality?</w:t>
      </w:r>
    </w:p>
    <w:p w14:paraId="1FDDBBF3" w14:textId="3B1E85B8" w:rsidR="001949B0" w:rsidRPr="009F7C22" w:rsidRDefault="001949B0" w:rsidP="00E52F76">
      <w:pPr>
        <w:pStyle w:val="Odstavecseseznamem"/>
        <w:widowControl w:val="0"/>
        <w:numPr>
          <w:ilvl w:val="1"/>
          <w:numId w:val="9"/>
        </w:numPr>
        <w:autoSpaceDE w:val="0"/>
        <w:autoSpaceDN w:val="0"/>
        <w:adjustRightInd w:val="0"/>
        <w:spacing w:after="120"/>
        <w:ind w:left="993" w:hanging="567"/>
        <w:contextualSpacing w:val="0"/>
        <w:jc w:val="both"/>
        <w:rPr>
          <w:rFonts w:ascii="Times New Roman" w:hAnsi="Times New Roman"/>
          <w:sz w:val="24"/>
          <w:szCs w:val="24"/>
        </w:rPr>
      </w:pPr>
      <w:r w:rsidRPr="009F7C22">
        <w:rPr>
          <w:rFonts w:ascii="Times New Roman" w:hAnsi="Times New Roman"/>
          <w:sz w:val="24"/>
        </w:rPr>
        <w:t xml:space="preserve">Assuming that the Contracting Authority were to require the production of coins made of precious metals </w:t>
      </w:r>
      <w:r w:rsidR="00BA3218" w:rsidRPr="009F7C22">
        <w:rPr>
          <w:rFonts w:ascii="Times New Roman" w:hAnsi="Times New Roman"/>
          <w:sz w:val="24"/>
        </w:rPr>
        <w:t xml:space="preserve">involving </w:t>
      </w:r>
      <w:r w:rsidRPr="009F7C22">
        <w:rPr>
          <w:rFonts w:ascii="Times New Roman" w:hAnsi="Times New Roman"/>
          <w:sz w:val="24"/>
        </w:rPr>
        <w:t xml:space="preserve">the development and subsequent production of </w:t>
      </w:r>
      <w:r w:rsidR="00BA3218" w:rsidRPr="009F7C22">
        <w:rPr>
          <w:rFonts w:ascii="Times New Roman" w:hAnsi="Times New Roman"/>
          <w:sz w:val="24"/>
        </w:rPr>
        <w:t xml:space="preserve">any </w:t>
      </w:r>
      <w:r w:rsidRPr="009F7C22">
        <w:rPr>
          <w:rFonts w:ascii="Times New Roman" w:hAnsi="Times New Roman"/>
          <w:sz w:val="24"/>
        </w:rPr>
        <w:t xml:space="preserve">of the following </w:t>
      </w:r>
      <w:r w:rsidR="00BA3218" w:rsidRPr="009F7C22">
        <w:rPr>
          <w:rFonts w:ascii="Times New Roman" w:hAnsi="Times New Roman"/>
          <w:sz w:val="24"/>
        </w:rPr>
        <w:t>special features</w:t>
      </w:r>
      <w:r w:rsidRPr="009F7C22">
        <w:rPr>
          <w:rFonts w:ascii="Times New Roman" w:hAnsi="Times New Roman"/>
          <w:sz w:val="24"/>
        </w:rPr>
        <w:t xml:space="preserve">: </w:t>
      </w:r>
    </w:p>
    <w:p w14:paraId="18802123" w14:textId="28954246" w:rsidR="008C1C65" w:rsidRPr="009F7C22" w:rsidRDefault="00BA3218" w:rsidP="00171C9A">
      <w:pPr>
        <w:spacing w:after="120"/>
        <w:ind w:left="993"/>
        <w:jc w:val="both"/>
        <w:rPr>
          <w:rFonts w:ascii="Times New Roman" w:hAnsi="Times New Roman"/>
          <w:b/>
          <w:sz w:val="24"/>
          <w:szCs w:val="24"/>
          <w:u w:val="single"/>
        </w:rPr>
      </w:pPr>
      <w:r w:rsidRPr="009F7C22">
        <w:rPr>
          <w:rFonts w:ascii="Times New Roman" w:hAnsi="Times New Roman"/>
          <w:b/>
          <w:sz w:val="24"/>
          <w:u w:val="single"/>
        </w:rPr>
        <w:t xml:space="preserve">Special features </w:t>
      </w:r>
      <w:r w:rsidR="00947F49" w:rsidRPr="009F7C22">
        <w:rPr>
          <w:rFonts w:ascii="Times New Roman" w:hAnsi="Times New Roman"/>
          <w:b/>
          <w:sz w:val="24"/>
          <w:u w:val="single"/>
        </w:rPr>
        <w:t>– Aero car</w:t>
      </w:r>
    </w:p>
    <w:p w14:paraId="0683F69D" w14:textId="09B183DD" w:rsidR="008C1C65" w:rsidRPr="009F7C22" w:rsidRDefault="008C1C65" w:rsidP="00171C9A">
      <w:pPr>
        <w:ind w:left="993"/>
        <w:jc w:val="both"/>
        <w:rPr>
          <w:rFonts w:ascii="Times New Roman" w:hAnsi="Times New Roman"/>
          <w:sz w:val="24"/>
          <w:szCs w:val="24"/>
        </w:rPr>
      </w:pPr>
      <w:r w:rsidRPr="009F7C22">
        <w:rPr>
          <w:rFonts w:ascii="Times New Roman" w:hAnsi="Times New Roman"/>
          <w:sz w:val="24"/>
        </w:rPr>
        <w:t>Th</w:t>
      </w:r>
      <w:r w:rsidR="00BA3218" w:rsidRPr="009F7C22">
        <w:rPr>
          <w:rFonts w:ascii="Times New Roman" w:hAnsi="Times New Roman"/>
          <w:sz w:val="24"/>
        </w:rPr>
        <w:t>is</w:t>
      </w:r>
      <w:r w:rsidRPr="009F7C22">
        <w:rPr>
          <w:rFonts w:ascii="Times New Roman" w:hAnsi="Times New Roman"/>
          <w:sz w:val="24"/>
        </w:rPr>
        <w:t xml:space="preserve"> commemorative silver coin will have a denomination of CZK 500. The coin will be minted from silver such that </w:t>
      </w:r>
      <w:r w:rsidRPr="009F7C22">
        <w:rPr>
          <w:rFonts w:ascii="Times New Roman" w:hAnsi="Times New Roman"/>
          <w:b/>
          <w:bCs/>
          <w:sz w:val="24"/>
        </w:rPr>
        <w:t xml:space="preserve">the relief of the Aero 30 passenger car on the reverse side, as rendered by the designer </w:t>
      </w:r>
      <w:r w:rsidR="007F21AF" w:rsidRPr="009F7C22">
        <w:rPr>
          <w:rFonts w:ascii="Times New Roman" w:hAnsi="Times New Roman"/>
          <w:b/>
          <w:bCs/>
          <w:sz w:val="24"/>
        </w:rPr>
        <w:t xml:space="preserve">of the design </w:t>
      </w:r>
      <w:r w:rsidRPr="009F7C22">
        <w:rPr>
          <w:rFonts w:ascii="Times New Roman" w:hAnsi="Times New Roman"/>
          <w:b/>
          <w:bCs/>
          <w:sz w:val="24"/>
        </w:rPr>
        <w:t xml:space="preserve">selected for realisation, is slightly flattened and its details are supplemented and replaced by a positive </w:t>
      </w:r>
      <w:r w:rsidRPr="009F7C22">
        <w:rPr>
          <w:rFonts w:ascii="Times New Roman" w:hAnsi="Times New Roman"/>
          <w:b/>
          <w:bCs/>
          <w:sz w:val="24"/>
        </w:rPr>
        <w:lastRenderedPageBreak/>
        <w:t>(relief), negative (incuse) or combined (positive and negative) structure created in the minting tools using laser technology.</w:t>
      </w:r>
      <w:r w:rsidRPr="009F7C22">
        <w:rPr>
          <w:rFonts w:ascii="Times New Roman" w:hAnsi="Times New Roman"/>
          <w:b/>
          <w:sz w:val="24"/>
        </w:rPr>
        <w:t xml:space="preserve"> The coloured parts of the car will subsequently be coloured (provided with a colour print) using an inkjet printer. </w:t>
      </w:r>
      <w:r w:rsidRPr="009F7C22">
        <w:rPr>
          <w:rFonts w:ascii="Times New Roman" w:hAnsi="Times New Roman"/>
          <w:sz w:val="24"/>
        </w:rPr>
        <w:t>The parts of the relief to be provided with the laser structure and colouring will be determined by the Buyer.</w:t>
      </w:r>
      <w:r w:rsidRPr="009F7C22">
        <w:rPr>
          <w:rFonts w:ascii="Times New Roman" w:hAnsi="Times New Roman"/>
          <w:b/>
          <w:sz w:val="24"/>
        </w:rPr>
        <w:t xml:space="preserve"> </w:t>
      </w:r>
      <w:r w:rsidRPr="009F7C22">
        <w:rPr>
          <w:rFonts w:ascii="Times New Roman" w:hAnsi="Times New Roman"/>
          <w:sz w:val="24"/>
        </w:rPr>
        <w:t xml:space="preserve">The final method of flattening the relief, </w:t>
      </w:r>
      <w:r w:rsidR="00283DEC" w:rsidRPr="009F7C22">
        <w:rPr>
          <w:rFonts w:ascii="Times New Roman" w:hAnsi="Times New Roman"/>
          <w:sz w:val="24"/>
        </w:rPr>
        <w:t xml:space="preserve">the </w:t>
      </w:r>
      <w:r w:rsidRPr="009F7C22">
        <w:rPr>
          <w:rFonts w:ascii="Times New Roman" w:hAnsi="Times New Roman"/>
          <w:sz w:val="24"/>
        </w:rPr>
        <w:t xml:space="preserve">execution of the laser structure and </w:t>
      </w:r>
      <w:r w:rsidR="00283DEC" w:rsidRPr="009F7C22">
        <w:rPr>
          <w:rFonts w:ascii="Times New Roman" w:hAnsi="Times New Roman"/>
          <w:sz w:val="24"/>
        </w:rPr>
        <w:t xml:space="preserve">the </w:t>
      </w:r>
      <w:r w:rsidRPr="009F7C22">
        <w:rPr>
          <w:rFonts w:ascii="Times New Roman" w:hAnsi="Times New Roman"/>
          <w:sz w:val="24"/>
        </w:rPr>
        <w:t xml:space="preserve">colouring will be determined by mutual agreement between the Buyer, the Supplier and the designer during the </w:t>
      </w:r>
      <w:r w:rsidR="00377C24" w:rsidRPr="009F7C22">
        <w:rPr>
          <w:rFonts w:ascii="Times New Roman" w:hAnsi="Times New Roman"/>
          <w:sz w:val="24"/>
        </w:rPr>
        <w:t xml:space="preserve">realisation </w:t>
      </w:r>
      <w:r w:rsidRPr="009F7C22">
        <w:rPr>
          <w:rFonts w:ascii="Times New Roman" w:hAnsi="Times New Roman"/>
          <w:sz w:val="24"/>
        </w:rPr>
        <w:t>of the coin.</w:t>
      </w:r>
    </w:p>
    <w:p w14:paraId="0F988FAC" w14:textId="00950472" w:rsidR="008C1C65" w:rsidRPr="009F7C22" w:rsidRDefault="008C1C65" w:rsidP="00171C9A">
      <w:pPr>
        <w:ind w:left="993"/>
        <w:jc w:val="both"/>
        <w:rPr>
          <w:rFonts w:ascii="Times New Roman" w:hAnsi="Times New Roman"/>
          <w:sz w:val="24"/>
          <w:szCs w:val="24"/>
        </w:rPr>
      </w:pPr>
      <w:r w:rsidRPr="009F7C22">
        <w:rPr>
          <w:rFonts w:ascii="Times New Roman" w:hAnsi="Times New Roman"/>
          <w:sz w:val="24"/>
        </w:rPr>
        <w:t xml:space="preserve">The coin will have a diameter of 40 mm. A deviation of ±0.1 mm in diameter is permitted in minting. The silver </w:t>
      </w:r>
      <w:r w:rsidR="00377C24" w:rsidRPr="009F7C22">
        <w:rPr>
          <w:rFonts w:ascii="Times New Roman" w:hAnsi="Times New Roman"/>
          <w:sz w:val="24"/>
        </w:rPr>
        <w:t xml:space="preserve">body of the </w:t>
      </w:r>
      <w:r w:rsidR="00A80FD8" w:rsidRPr="009F7C22">
        <w:rPr>
          <w:rFonts w:ascii="Times New Roman" w:hAnsi="Times New Roman"/>
          <w:sz w:val="24"/>
        </w:rPr>
        <w:t xml:space="preserve">coin </w:t>
      </w:r>
      <w:r w:rsidRPr="009F7C22">
        <w:rPr>
          <w:rFonts w:ascii="Times New Roman" w:hAnsi="Times New Roman"/>
          <w:sz w:val="24"/>
        </w:rPr>
        <w:t>without the print will have a theoretical gross weight of 25 g. An upward deviation of +0.50 g in weight is permitted in minting.</w:t>
      </w:r>
    </w:p>
    <w:p w14:paraId="6ACC7A85" w14:textId="77777777" w:rsidR="008C1C65" w:rsidRPr="009F7C22" w:rsidRDefault="008C1C65" w:rsidP="00171C9A">
      <w:pPr>
        <w:ind w:left="993"/>
        <w:rPr>
          <w:rFonts w:ascii="Times New Roman" w:hAnsi="Times New Roman"/>
          <w:sz w:val="24"/>
          <w:szCs w:val="24"/>
        </w:rPr>
      </w:pPr>
    </w:p>
    <w:p w14:paraId="418533A2" w14:textId="6FD8394A" w:rsidR="008C1C65" w:rsidRPr="009F7C22" w:rsidRDefault="00BA3218" w:rsidP="00171C9A">
      <w:pPr>
        <w:spacing w:after="120"/>
        <w:ind w:left="993"/>
        <w:jc w:val="both"/>
        <w:rPr>
          <w:rFonts w:ascii="Times New Roman" w:hAnsi="Times New Roman"/>
          <w:b/>
          <w:sz w:val="24"/>
          <w:szCs w:val="24"/>
          <w:u w:val="single"/>
        </w:rPr>
      </w:pPr>
      <w:r w:rsidRPr="009F7C22">
        <w:rPr>
          <w:rFonts w:ascii="Times New Roman" w:hAnsi="Times New Roman"/>
          <w:b/>
          <w:sz w:val="24"/>
          <w:u w:val="single"/>
        </w:rPr>
        <w:t xml:space="preserve">Special features </w:t>
      </w:r>
      <w:r w:rsidR="00947F49" w:rsidRPr="009F7C22">
        <w:rPr>
          <w:rFonts w:ascii="Times New Roman" w:hAnsi="Times New Roman"/>
          <w:b/>
          <w:sz w:val="24"/>
          <w:u w:val="single"/>
        </w:rPr>
        <w:t xml:space="preserve">– Cathedral </w:t>
      </w:r>
    </w:p>
    <w:p w14:paraId="2E1A964F" w14:textId="77111249" w:rsidR="008C1C65" w:rsidRPr="009F7C22" w:rsidRDefault="007F21AF" w:rsidP="00171C9A">
      <w:pPr>
        <w:ind w:left="993"/>
        <w:jc w:val="both"/>
        <w:rPr>
          <w:rFonts w:ascii="Times New Roman" w:hAnsi="Times New Roman"/>
          <w:sz w:val="24"/>
          <w:szCs w:val="24"/>
        </w:rPr>
      </w:pPr>
      <w:r w:rsidRPr="009F7C22">
        <w:rPr>
          <w:rFonts w:ascii="Times New Roman" w:hAnsi="Times New Roman"/>
          <w:sz w:val="24"/>
        </w:rPr>
        <w:t xml:space="preserve">This </w:t>
      </w:r>
      <w:r w:rsidR="008C1C65" w:rsidRPr="009F7C22">
        <w:rPr>
          <w:rFonts w:ascii="Times New Roman" w:hAnsi="Times New Roman"/>
          <w:sz w:val="24"/>
        </w:rPr>
        <w:t xml:space="preserve">commemorative silver coin will have a denomination of CZK 10,000. The coin will be minted from silver with high relief and </w:t>
      </w:r>
      <w:r w:rsidR="008C1C65" w:rsidRPr="009F7C22">
        <w:rPr>
          <w:rFonts w:ascii="Times New Roman" w:hAnsi="Times New Roman"/>
          <w:b/>
          <w:bCs/>
          <w:sz w:val="24"/>
        </w:rPr>
        <w:t xml:space="preserve">will be patinated, and the large circular stained-glass rose window on the western façade of the cathedral will be executed using a struck hologram and a glass element </w:t>
      </w:r>
      <w:proofErr w:type="gramStart"/>
      <w:r w:rsidR="008C1C65" w:rsidRPr="009F7C22">
        <w:rPr>
          <w:rFonts w:ascii="Times New Roman" w:hAnsi="Times New Roman"/>
          <w:b/>
          <w:bCs/>
          <w:sz w:val="24"/>
        </w:rPr>
        <w:t>so as to</w:t>
      </w:r>
      <w:proofErr w:type="gramEnd"/>
      <w:r w:rsidR="008C1C65" w:rsidRPr="009F7C22">
        <w:rPr>
          <w:rFonts w:ascii="Times New Roman" w:hAnsi="Times New Roman"/>
          <w:b/>
          <w:bCs/>
          <w:sz w:val="24"/>
        </w:rPr>
        <w:t xml:space="preserve"> create the impression of a stained-glass window.</w:t>
      </w:r>
      <w:r w:rsidR="008C1C65" w:rsidRPr="009F7C22">
        <w:rPr>
          <w:rFonts w:ascii="Times New Roman" w:hAnsi="Times New Roman"/>
          <w:b/>
          <w:sz w:val="24"/>
        </w:rPr>
        <w:t xml:space="preserve"> The hologram and the glass element, in the shape of a low cylinder, will be circular with a diameter of 25 mm, and their position will correspond to that shown in the coin design selected for </w:t>
      </w:r>
      <w:r w:rsidR="00377C24" w:rsidRPr="009F7C22">
        <w:rPr>
          <w:rFonts w:ascii="Times New Roman" w:hAnsi="Times New Roman"/>
          <w:b/>
          <w:bCs/>
          <w:sz w:val="24"/>
        </w:rPr>
        <w:t>realisation</w:t>
      </w:r>
      <w:r w:rsidR="008C1C65" w:rsidRPr="009F7C22">
        <w:rPr>
          <w:rFonts w:ascii="Times New Roman" w:hAnsi="Times New Roman"/>
          <w:b/>
          <w:sz w:val="24"/>
        </w:rPr>
        <w:t>.</w:t>
      </w:r>
      <w:r w:rsidR="008C1C65" w:rsidRPr="009F7C22">
        <w:rPr>
          <w:rFonts w:ascii="Times New Roman" w:hAnsi="Times New Roman"/>
          <w:sz w:val="24"/>
        </w:rPr>
        <w:t xml:space="preserve"> The final method of production, the insertion of the glass element into the coin and the execution of the hologram will be determined by mutual agreement between the Buyer, the Supplier, any subcontractor of the Supplier and the designer during the </w:t>
      </w:r>
      <w:r w:rsidR="00377C24" w:rsidRPr="009F7C22">
        <w:rPr>
          <w:rFonts w:ascii="Times New Roman" w:hAnsi="Times New Roman"/>
          <w:sz w:val="24"/>
        </w:rPr>
        <w:t xml:space="preserve">realisation </w:t>
      </w:r>
      <w:r w:rsidR="008C1C65" w:rsidRPr="009F7C22">
        <w:rPr>
          <w:rFonts w:ascii="Times New Roman" w:hAnsi="Times New Roman"/>
          <w:sz w:val="24"/>
        </w:rPr>
        <w:t>of the coin.</w:t>
      </w:r>
    </w:p>
    <w:p w14:paraId="4D0520FA" w14:textId="64F78343" w:rsidR="008C1C65" w:rsidRPr="009F7C22" w:rsidRDefault="008C1C65" w:rsidP="00171C9A">
      <w:pPr>
        <w:ind w:left="993"/>
        <w:jc w:val="both"/>
        <w:rPr>
          <w:rFonts w:ascii="Times New Roman" w:hAnsi="Times New Roman"/>
          <w:sz w:val="24"/>
          <w:szCs w:val="24"/>
        </w:rPr>
      </w:pPr>
      <w:r w:rsidRPr="009F7C22">
        <w:rPr>
          <w:rFonts w:ascii="Times New Roman" w:hAnsi="Times New Roman"/>
          <w:sz w:val="24"/>
        </w:rPr>
        <w:t>The coin will have a diameter of 100 mm. A deviation of ±1 mm in diameter is permitted in minting. The silver body of the coin without the glass element will have a theoretical gross weight of 1,000 g. An upward deviation in weight of +10 g is permitted in minting.</w:t>
      </w:r>
    </w:p>
    <w:p w14:paraId="58CEED36" w14:textId="77777777" w:rsidR="008C1C65" w:rsidRPr="009F7C22" w:rsidRDefault="008C1C65" w:rsidP="00171C9A">
      <w:pPr>
        <w:ind w:left="993"/>
        <w:jc w:val="both"/>
        <w:rPr>
          <w:rFonts w:ascii="Times New Roman" w:hAnsi="Times New Roman"/>
          <w:sz w:val="24"/>
          <w:szCs w:val="24"/>
        </w:rPr>
      </w:pPr>
    </w:p>
    <w:p w14:paraId="156F1B05" w14:textId="06738E37" w:rsidR="008C1C65" w:rsidRPr="009F7C22" w:rsidRDefault="00BA3218" w:rsidP="00171C9A">
      <w:pPr>
        <w:spacing w:after="120"/>
        <w:ind w:left="993"/>
        <w:rPr>
          <w:rFonts w:ascii="Times New Roman" w:hAnsi="Times New Roman"/>
          <w:b/>
          <w:sz w:val="24"/>
          <w:szCs w:val="24"/>
          <w:u w:val="single"/>
        </w:rPr>
      </w:pPr>
      <w:r w:rsidRPr="009F7C22">
        <w:rPr>
          <w:rFonts w:ascii="Times New Roman" w:hAnsi="Times New Roman"/>
          <w:b/>
          <w:sz w:val="24"/>
          <w:u w:val="single"/>
        </w:rPr>
        <w:t xml:space="preserve">Special features </w:t>
      </w:r>
      <w:r w:rsidR="004A0E1A" w:rsidRPr="009F7C22">
        <w:rPr>
          <w:rFonts w:ascii="Times New Roman" w:hAnsi="Times New Roman"/>
          <w:b/>
          <w:sz w:val="24"/>
          <w:u w:val="single"/>
        </w:rPr>
        <w:t>– Sports</w:t>
      </w:r>
    </w:p>
    <w:p w14:paraId="626C3F98" w14:textId="1A238489" w:rsidR="008C1C65" w:rsidRPr="009F7C22" w:rsidRDefault="008C1C65" w:rsidP="00171C9A">
      <w:pPr>
        <w:ind w:left="993"/>
        <w:jc w:val="both"/>
        <w:rPr>
          <w:rFonts w:ascii="Times New Roman" w:hAnsi="Times New Roman"/>
          <w:sz w:val="24"/>
          <w:szCs w:val="24"/>
        </w:rPr>
      </w:pPr>
      <w:r w:rsidRPr="009F7C22">
        <w:rPr>
          <w:rFonts w:ascii="Times New Roman" w:hAnsi="Times New Roman"/>
          <w:sz w:val="24"/>
        </w:rPr>
        <w:t xml:space="preserve">Commemorative silver coins with the theme “Sports” will be produced in proof quality with high relief and a </w:t>
      </w:r>
      <w:r w:rsidR="00283DEC" w:rsidRPr="009F7C22">
        <w:rPr>
          <w:rFonts w:ascii="Times New Roman" w:hAnsi="Times New Roman"/>
          <w:b/>
          <w:bCs/>
          <w:sz w:val="24"/>
        </w:rPr>
        <w:t xml:space="preserve">struck </w:t>
      </w:r>
      <w:r w:rsidRPr="009F7C22">
        <w:rPr>
          <w:rFonts w:ascii="Times New Roman" w:hAnsi="Times New Roman"/>
          <w:b/>
          <w:bCs/>
          <w:sz w:val="24"/>
        </w:rPr>
        <w:t>hologram</w:t>
      </w:r>
      <w:r w:rsidRPr="009F7C22">
        <w:rPr>
          <w:rFonts w:ascii="Times New Roman" w:hAnsi="Times New Roman"/>
          <w:sz w:val="24"/>
        </w:rPr>
        <w:t>.</w:t>
      </w:r>
    </w:p>
    <w:p w14:paraId="6DD08D92" w14:textId="5FA04A38" w:rsidR="008C1C65" w:rsidRPr="009F7C22" w:rsidRDefault="008C1C65" w:rsidP="00171C9A">
      <w:pPr>
        <w:ind w:left="993"/>
        <w:jc w:val="both"/>
        <w:rPr>
          <w:rFonts w:ascii="Times New Roman" w:eastAsiaTheme="minorHAnsi" w:hAnsi="Times New Roman"/>
          <w:sz w:val="24"/>
          <w:szCs w:val="24"/>
        </w:rPr>
      </w:pPr>
      <w:r w:rsidRPr="009F7C22">
        <w:rPr>
          <w:rFonts w:ascii="Times New Roman" w:hAnsi="Times New Roman"/>
          <w:sz w:val="24"/>
        </w:rPr>
        <w:t xml:space="preserve">The coins will be minted from an alloy containing at least 999 parts silver, with a permitted </w:t>
      </w:r>
      <w:r w:rsidR="00A70DBC" w:rsidRPr="009F7C22">
        <w:rPr>
          <w:rFonts w:ascii="Times New Roman" w:hAnsi="Times New Roman"/>
          <w:sz w:val="24"/>
        </w:rPr>
        <w:t>deviation</w:t>
      </w:r>
      <w:r w:rsidRPr="009F7C22">
        <w:rPr>
          <w:rFonts w:ascii="Times New Roman" w:hAnsi="Times New Roman"/>
          <w:sz w:val="24"/>
        </w:rPr>
        <w:t xml:space="preserve"> of +0.1%.</w:t>
      </w:r>
    </w:p>
    <w:p w14:paraId="15AC1675" w14:textId="77777777" w:rsidR="00283DEC" w:rsidRPr="009F7C22" w:rsidRDefault="008C1C65" w:rsidP="00171C9A">
      <w:pPr>
        <w:spacing w:after="120"/>
        <w:ind w:left="992"/>
        <w:jc w:val="both"/>
        <w:rPr>
          <w:rFonts w:ascii="Times New Roman" w:hAnsi="Times New Roman"/>
          <w:sz w:val="24"/>
        </w:rPr>
      </w:pPr>
      <w:r w:rsidRPr="009F7C22">
        <w:rPr>
          <w:rFonts w:ascii="Times New Roman" w:hAnsi="Times New Roman"/>
          <w:sz w:val="24"/>
        </w:rPr>
        <w:t>The coins will have a diameter of 50 mm. The silver body will have a theoretical gross weight of 100 g.</w:t>
      </w:r>
    </w:p>
    <w:p w14:paraId="74D414B2" w14:textId="234C2701" w:rsidR="001949B0" w:rsidRPr="009F7C22" w:rsidRDefault="001949B0" w:rsidP="00171C9A">
      <w:pPr>
        <w:spacing w:after="120"/>
        <w:ind w:left="992"/>
        <w:jc w:val="both"/>
        <w:rPr>
          <w:rFonts w:ascii="Times New Roman" w:hAnsi="Times New Roman"/>
          <w:vanish/>
          <w:sz w:val="24"/>
          <w:szCs w:val="24"/>
        </w:rPr>
      </w:pPr>
    </w:p>
    <w:p w14:paraId="072AD7D8" w14:textId="0A32AA37" w:rsidR="00927FE2" w:rsidRPr="009F7C22" w:rsidRDefault="00927FE2" w:rsidP="00171C9A">
      <w:pPr>
        <w:pStyle w:val="Odstavecseseznamem"/>
        <w:widowControl w:val="0"/>
        <w:numPr>
          <w:ilvl w:val="2"/>
          <w:numId w:val="25"/>
        </w:numPr>
        <w:autoSpaceDE w:val="0"/>
        <w:autoSpaceDN w:val="0"/>
        <w:adjustRightInd w:val="0"/>
        <w:spacing w:after="120"/>
        <w:ind w:left="1701" w:hanging="708"/>
        <w:contextualSpacing w:val="0"/>
        <w:jc w:val="both"/>
        <w:rPr>
          <w:rFonts w:ascii="Times New Roman" w:hAnsi="Times New Roman"/>
          <w:sz w:val="24"/>
          <w:szCs w:val="24"/>
        </w:rPr>
      </w:pPr>
      <w:r w:rsidRPr="009F7C22">
        <w:rPr>
          <w:rFonts w:ascii="Times New Roman" w:hAnsi="Times New Roman"/>
          <w:sz w:val="24"/>
        </w:rPr>
        <w:t xml:space="preserve">Would the development and subsequent production of the above </w:t>
      </w:r>
      <w:r w:rsidR="007F21AF" w:rsidRPr="009F7C22">
        <w:rPr>
          <w:rFonts w:ascii="Times New Roman" w:hAnsi="Times New Roman"/>
          <w:sz w:val="24"/>
        </w:rPr>
        <w:t>special features</w:t>
      </w:r>
      <w:r w:rsidRPr="009F7C22">
        <w:rPr>
          <w:rFonts w:ascii="Times New Roman" w:hAnsi="Times New Roman"/>
          <w:sz w:val="24"/>
        </w:rPr>
        <w:t xml:space="preserve">, in accordance with the technical parameters specified for each type of </w:t>
      </w:r>
      <w:r w:rsidR="007F21AF" w:rsidRPr="009F7C22">
        <w:rPr>
          <w:rFonts w:ascii="Times New Roman" w:hAnsi="Times New Roman"/>
          <w:sz w:val="24"/>
        </w:rPr>
        <w:t>special feature</w:t>
      </w:r>
      <w:r w:rsidRPr="009F7C22">
        <w:rPr>
          <w:rFonts w:ascii="Times New Roman" w:hAnsi="Times New Roman"/>
          <w:sz w:val="24"/>
        </w:rPr>
        <w:t xml:space="preserve">, be feasible for you? Are the above requirements sufficiently clear for </w:t>
      </w:r>
      <w:r w:rsidR="00283DEC" w:rsidRPr="009F7C22">
        <w:rPr>
          <w:rFonts w:ascii="Times New Roman" w:hAnsi="Times New Roman"/>
          <w:sz w:val="24"/>
        </w:rPr>
        <w:t>you to</w:t>
      </w:r>
      <w:r w:rsidRPr="009F7C22">
        <w:rPr>
          <w:rFonts w:ascii="Times New Roman" w:hAnsi="Times New Roman"/>
          <w:sz w:val="24"/>
        </w:rPr>
        <w:t xml:space="preserve"> answer this question? If not, please indicate which technical parameters and other information relating to the individual </w:t>
      </w:r>
      <w:r w:rsidR="007F21AF" w:rsidRPr="009F7C22">
        <w:rPr>
          <w:rFonts w:ascii="Times New Roman" w:hAnsi="Times New Roman"/>
          <w:sz w:val="24"/>
        </w:rPr>
        <w:t xml:space="preserve">special features </w:t>
      </w:r>
      <w:r w:rsidRPr="009F7C22">
        <w:rPr>
          <w:rFonts w:ascii="Times New Roman" w:hAnsi="Times New Roman"/>
          <w:sz w:val="24"/>
        </w:rPr>
        <w:t>are missing.</w:t>
      </w:r>
    </w:p>
    <w:p w14:paraId="11A73198" w14:textId="6A53C94A" w:rsidR="00F43BAC" w:rsidRPr="009F7C22" w:rsidRDefault="00927FE2" w:rsidP="00171C9A">
      <w:pPr>
        <w:pStyle w:val="Odstavecseseznamem"/>
        <w:widowControl w:val="0"/>
        <w:numPr>
          <w:ilvl w:val="2"/>
          <w:numId w:val="25"/>
        </w:numPr>
        <w:autoSpaceDE w:val="0"/>
        <w:autoSpaceDN w:val="0"/>
        <w:adjustRightInd w:val="0"/>
        <w:spacing w:after="120"/>
        <w:ind w:left="1713"/>
        <w:contextualSpacing w:val="0"/>
        <w:jc w:val="both"/>
        <w:rPr>
          <w:rFonts w:ascii="Times New Roman" w:hAnsi="Times New Roman"/>
          <w:sz w:val="24"/>
          <w:szCs w:val="24"/>
        </w:rPr>
      </w:pPr>
      <w:r w:rsidRPr="009F7C22">
        <w:rPr>
          <w:rFonts w:ascii="Times New Roman" w:hAnsi="Times New Roman"/>
          <w:sz w:val="24"/>
        </w:rPr>
        <w:t xml:space="preserve"> If you would be able to develop and produc</w:t>
      </w:r>
      <w:r w:rsidR="00283DEC" w:rsidRPr="009F7C22">
        <w:rPr>
          <w:rFonts w:ascii="Times New Roman" w:hAnsi="Times New Roman"/>
          <w:sz w:val="24"/>
        </w:rPr>
        <w:t>e</w:t>
      </w:r>
      <w:r w:rsidRPr="009F7C22">
        <w:rPr>
          <w:rFonts w:ascii="Times New Roman" w:hAnsi="Times New Roman"/>
          <w:sz w:val="24"/>
        </w:rPr>
        <w:t xml:space="preserve"> all, or only some, of these </w:t>
      </w:r>
      <w:r w:rsidR="007F21AF" w:rsidRPr="009F7C22">
        <w:rPr>
          <w:rFonts w:ascii="Times New Roman" w:hAnsi="Times New Roman"/>
          <w:sz w:val="24"/>
        </w:rPr>
        <w:t>special features</w:t>
      </w:r>
      <w:r w:rsidRPr="009F7C22">
        <w:rPr>
          <w:rFonts w:ascii="Times New Roman" w:hAnsi="Times New Roman"/>
          <w:sz w:val="24"/>
        </w:rPr>
        <w:t>, please specify:</w:t>
      </w:r>
    </w:p>
    <w:p w14:paraId="56264991" w14:textId="1D073D77" w:rsidR="001949B0" w:rsidRPr="009F7C22" w:rsidRDefault="005B3ADB" w:rsidP="00171C9A">
      <w:pPr>
        <w:pStyle w:val="Odstavecseseznamem"/>
        <w:widowControl w:val="0"/>
        <w:numPr>
          <w:ilvl w:val="3"/>
          <w:numId w:val="25"/>
        </w:numPr>
        <w:autoSpaceDE w:val="0"/>
        <w:autoSpaceDN w:val="0"/>
        <w:adjustRightInd w:val="0"/>
        <w:spacing w:after="120"/>
        <w:ind w:left="3402" w:hanging="852"/>
        <w:contextualSpacing w:val="0"/>
        <w:jc w:val="both"/>
        <w:rPr>
          <w:rFonts w:ascii="Times New Roman" w:hAnsi="Times New Roman"/>
          <w:sz w:val="24"/>
          <w:szCs w:val="24"/>
        </w:rPr>
      </w:pPr>
      <w:r w:rsidRPr="009F7C22">
        <w:rPr>
          <w:rFonts w:ascii="Times New Roman" w:hAnsi="Times New Roman"/>
          <w:sz w:val="24"/>
        </w:rPr>
        <w:t xml:space="preserve">Whether you would </w:t>
      </w:r>
      <w:r w:rsidR="00283DEC" w:rsidRPr="009F7C22">
        <w:rPr>
          <w:rFonts w:ascii="Times New Roman" w:hAnsi="Times New Roman"/>
          <w:sz w:val="24"/>
        </w:rPr>
        <w:t xml:space="preserve">develop and produce them </w:t>
      </w:r>
      <w:r w:rsidRPr="009F7C22">
        <w:rPr>
          <w:rFonts w:ascii="Times New Roman" w:hAnsi="Times New Roman"/>
          <w:sz w:val="24"/>
        </w:rPr>
        <w:t xml:space="preserve">using your own resources or through a subcontractor. If through a subcontractor, please indicate which entity or entities this could involve, i.e. whether you already cooperate with such </w:t>
      </w:r>
      <w:r w:rsidRPr="009F7C22">
        <w:rPr>
          <w:rFonts w:ascii="Times New Roman" w:hAnsi="Times New Roman"/>
          <w:sz w:val="24"/>
        </w:rPr>
        <w:lastRenderedPageBreak/>
        <w:t xml:space="preserve">a subcontractor, or whether you would need to identify and approach a subcontractor specifically for the purpose of implementing the </w:t>
      </w:r>
      <w:r w:rsidR="007F21AF" w:rsidRPr="009F7C22">
        <w:rPr>
          <w:rFonts w:ascii="Times New Roman" w:hAnsi="Times New Roman"/>
          <w:sz w:val="24"/>
        </w:rPr>
        <w:t>special features</w:t>
      </w:r>
      <w:r w:rsidRPr="009F7C22">
        <w:rPr>
          <w:rFonts w:ascii="Times New Roman" w:hAnsi="Times New Roman"/>
          <w:sz w:val="24"/>
        </w:rPr>
        <w:t>.</w:t>
      </w:r>
    </w:p>
    <w:p w14:paraId="15E1261B" w14:textId="39CDC689" w:rsidR="00F43BAC" w:rsidRPr="009F7C22" w:rsidRDefault="005B3ADB" w:rsidP="00171C9A">
      <w:pPr>
        <w:pStyle w:val="Odstavecseseznamem"/>
        <w:widowControl w:val="0"/>
        <w:numPr>
          <w:ilvl w:val="3"/>
          <w:numId w:val="25"/>
        </w:numPr>
        <w:autoSpaceDE w:val="0"/>
        <w:autoSpaceDN w:val="0"/>
        <w:adjustRightInd w:val="0"/>
        <w:spacing w:after="120"/>
        <w:ind w:left="3402" w:hanging="852"/>
        <w:contextualSpacing w:val="0"/>
        <w:jc w:val="both"/>
        <w:rPr>
          <w:rFonts w:ascii="Times New Roman" w:hAnsi="Times New Roman"/>
          <w:sz w:val="24"/>
          <w:szCs w:val="24"/>
        </w:rPr>
      </w:pPr>
      <w:r w:rsidRPr="009F7C22">
        <w:rPr>
          <w:rFonts w:ascii="Times New Roman" w:hAnsi="Times New Roman"/>
          <w:sz w:val="24"/>
        </w:rPr>
        <w:t xml:space="preserve">Please indicate approximately how long it would take you to develop each </w:t>
      </w:r>
      <w:r w:rsidR="007F21AF" w:rsidRPr="009F7C22">
        <w:rPr>
          <w:rFonts w:ascii="Times New Roman" w:hAnsi="Times New Roman"/>
          <w:sz w:val="24"/>
        </w:rPr>
        <w:t>special feature</w:t>
      </w:r>
      <w:r w:rsidRPr="009F7C22">
        <w:rPr>
          <w:rFonts w:ascii="Times New Roman" w:hAnsi="Times New Roman"/>
          <w:sz w:val="24"/>
        </w:rPr>
        <w:t>.</w:t>
      </w:r>
    </w:p>
    <w:p w14:paraId="797F98E5" w14:textId="26465A7A" w:rsidR="00F43BAC" w:rsidRPr="009F7C22" w:rsidRDefault="00F43BAC" w:rsidP="00171C9A">
      <w:pPr>
        <w:pStyle w:val="Odstavecseseznamem"/>
        <w:widowControl w:val="0"/>
        <w:numPr>
          <w:ilvl w:val="3"/>
          <w:numId w:val="25"/>
        </w:numPr>
        <w:autoSpaceDE w:val="0"/>
        <w:autoSpaceDN w:val="0"/>
        <w:adjustRightInd w:val="0"/>
        <w:spacing w:after="120"/>
        <w:ind w:left="3402" w:hanging="852"/>
        <w:contextualSpacing w:val="0"/>
        <w:jc w:val="both"/>
        <w:rPr>
          <w:rFonts w:ascii="Times New Roman" w:hAnsi="Times New Roman"/>
          <w:sz w:val="24"/>
          <w:szCs w:val="24"/>
        </w:rPr>
      </w:pPr>
      <w:r w:rsidRPr="009F7C22">
        <w:rPr>
          <w:rFonts w:ascii="Times New Roman" w:hAnsi="Times New Roman"/>
          <w:sz w:val="24"/>
        </w:rPr>
        <w:t xml:space="preserve">Please indicate approximately how long it would take you to produce each </w:t>
      </w:r>
      <w:r w:rsidR="00283DEC" w:rsidRPr="009F7C22">
        <w:rPr>
          <w:rFonts w:ascii="Times New Roman" w:hAnsi="Times New Roman"/>
          <w:sz w:val="24"/>
        </w:rPr>
        <w:t>special feature</w:t>
      </w:r>
      <w:r w:rsidRPr="009F7C22">
        <w:rPr>
          <w:rFonts w:ascii="Times New Roman" w:hAnsi="Times New Roman"/>
          <w:sz w:val="24"/>
        </w:rPr>
        <w:t>.</w:t>
      </w:r>
    </w:p>
    <w:p w14:paraId="2F198726" w14:textId="77777777" w:rsidR="001949B0" w:rsidRPr="009F7C22" w:rsidRDefault="001949B0" w:rsidP="00804439">
      <w:pPr>
        <w:ind w:firstLine="708"/>
      </w:pPr>
    </w:p>
    <w:sectPr w:rsidR="001949B0" w:rsidRPr="009F7C2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D129" w14:textId="77777777" w:rsidR="00763358" w:rsidRDefault="00763358" w:rsidP="00BF65A2">
      <w:r>
        <w:separator/>
      </w:r>
    </w:p>
  </w:endnote>
  <w:endnote w:type="continuationSeparator" w:id="0">
    <w:p w14:paraId="5B447C10" w14:textId="77777777" w:rsidR="00763358" w:rsidRDefault="00763358" w:rsidP="00BF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921079"/>
      <w:docPartObj>
        <w:docPartGallery w:val="Page Numbers (Bottom of Page)"/>
        <w:docPartUnique/>
      </w:docPartObj>
    </w:sdtPr>
    <w:sdtEndPr/>
    <w:sdtContent>
      <w:p w14:paraId="71B2305B" w14:textId="25A05368" w:rsidR="0011741B" w:rsidRDefault="0011741B">
        <w:pPr>
          <w:pStyle w:val="Zpat"/>
          <w:jc w:val="right"/>
        </w:pPr>
        <w:r>
          <w:fldChar w:fldCharType="begin"/>
        </w:r>
        <w:r>
          <w:instrText>PAGE   \* MERGEFORMAT</w:instrText>
        </w:r>
        <w:r>
          <w:fldChar w:fldCharType="separate"/>
        </w:r>
        <w:r w:rsidR="007F6331">
          <w:rPr>
            <w:noProof/>
          </w:rPr>
          <w:t>6</w:t>
        </w:r>
        <w:r>
          <w:fldChar w:fldCharType="end"/>
        </w:r>
      </w:p>
    </w:sdtContent>
  </w:sdt>
  <w:p w14:paraId="5BF6040D" w14:textId="77777777" w:rsidR="0011741B" w:rsidRDefault="001174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8D08" w14:textId="77777777" w:rsidR="00763358" w:rsidRDefault="00763358" w:rsidP="00BF65A2">
      <w:r>
        <w:separator/>
      </w:r>
    </w:p>
  </w:footnote>
  <w:footnote w:type="continuationSeparator" w:id="0">
    <w:p w14:paraId="5D051753" w14:textId="77777777" w:rsidR="00763358" w:rsidRDefault="00763358" w:rsidP="00BF65A2">
      <w:r>
        <w:continuationSeparator/>
      </w:r>
    </w:p>
  </w:footnote>
  <w:footnote w:id="1">
    <w:p w14:paraId="47BD5ABF" w14:textId="77777777" w:rsidR="007A5B30" w:rsidRPr="007A5B30" w:rsidRDefault="007A5B30">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Act No. 134/2016 Coll., on Public Procurement, as amended.</w:t>
      </w:r>
    </w:p>
  </w:footnote>
  <w:footnote w:id="2">
    <w:p w14:paraId="464F3591" w14:textId="4C62CD4D" w:rsidR="0011741B" w:rsidRDefault="0011741B">
      <w:pPr>
        <w:pStyle w:val="Textpoznpodarou"/>
      </w:pPr>
      <w:r>
        <w:rPr>
          <w:rStyle w:val="Znakapoznpodarou"/>
        </w:rPr>
        <w:footnoteRef/>
      </w:r>
      <w:r>
        <w:t xml:space="preserve"> </w:t>
      </w:r>
      <w:r w:rsidR="00D15FF1">
        <w:t>“</w:t>
      </w:r>
      <w:r>
        <w:rPr>
          <w:rFonts w:ascii="Times New Roman" w:hAnsi="Times New Roman"/>
        </w:rPr>
        <w:t xml:space="preserve">Coin-type </w:t>
      </w:r>
      <w:r w:rsidR="00D15FF1">
        <w:rPr>
          <w:rFonts w:ascii="Times New Roman" w:hAnsi="Times New Roman"/>
        </w:rPr>
        <w:t>products” means</w:t>
      </w:r>
      <w:r>
        <w:rPr>
          <w:rFonts w:ascii="Times New Roman" w:hAnsi="Times New Roman"/>
        </w:rPr>
        <w:t xml:space="preserve"> coins, medals or similar items struck using obverse and reverse dies in a striking collar, ranging from 15 mm to 50 mm</w:t>
      </w:r>
      <w:r w:rsidR="00D15FF1" w:rsidRPr="00D15FF1">
        <w:rPr>
          <w:rFonts w:ascii="Times New Roman" w:hAnsi="Times New Roman"/>
        </w:rPr>
        <w:t xml:space="preserve"> </w:t>
      </w:r>
      <w:r w:rsidR="00D15FF1">
        <w:rPr>
          <w:rFonts w:ascii="Times New Roman" w:hAnsi="Times New Roman"/>
        </w:rPr>
        <w:t>in diameter</w:t>
      </w:r>
      <w:r>
        <w:rPr>
          <w:rFonts w:ascii="Times New Roman" w:hAnsi="Times New Roman"/>
        </w:rPr>
        <w:t>, featuring low relief (bas-relief) and a raised rim.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519"/>
    <w:multiLevelType w:val="multilevel"/>
    <w:tmpl w:val="0568A11A"/>
    <w:lvl w:ilvl="0">
      <w:start w:val="1"/>
      <w:numFmt w:val="decimal"/>
      <w:lvlText w:val="%1"/>
      <w:lvlJc w:val="left"/>
      <w:pPr>
        <w:ind w:left="600" w:hanging="600"/>
      </w:pPr>
      <w:rPr>
        <w:rFonts w:hint="default"/>
      </w:rPr>
    </w:lvl>
    <w:lvl w:ilvl="1">
      <w:start w:val="1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089030F9"/>
    <w:multiLevelType w:val="hybridMultilevel"/>
    <w:tmpl w:val="1BD657A2"/>
    <w:lvl w:ilvl="0" w:tplc="04050001">
      <w:start w:val="1"/>
      <w:numFmt w:val="bullet"/>
      <w:lvlText w:val=""/>
      <w:lvlJc w:val="left"/>
      <w:pPr>
        <w:ind w:left="2570" w:hanging="360"/>
      </w:pPr>
      <w:rPr>
        <w:rFonts w:ascii="Symbol" w:hAnsi="Symbol" w:hint="default"/>
      </w:rPr>
    </w:lvl>
    <w:lvl w:ilvl="1" w:tplc="04050003" w:tentative="1">
      <w:start w:val="1"/>
      <w:numFmt w:val="bullet"/>
      <w:lvlText w:val="o"/>
      <w:lvlJc w:val="left"/>
      <w:pPr>
        <w:ind w:left="3290" w:hanging="360"/>
      </w:pPr>
      <w:rPr>
        <w:rFonts w:ascii="Courier New" w:hAnsi="Courier New" w:cs="Courier New" w:hint="default"/>
      </w:rPr>
    </w:lvl>
    <w:lvl w:ilvl="2" w:tplc="04050005" w:tentative="1">
      <w:start w:val="1"/>
      <w:numFmt w:val="bullet"/>
      <w:lvlText w:val=""/>
      <w:lvlJc w:val="left"/>
      <w:pPr>
        <w:ind w:left="4010" w:hanging="360"/>
      </w:pPr>
      <w:rPr>
        <w:rFonts w:ascii="Wingdings" w:hAnsi="Wingdings" w:hint="default"/>
      </w:rPr>
    </w:lvl>
    <w:lvl w:ilvl="3" w:tplc="04050001" w:tentative="1">
      <w:start w:val="1"/>
      <w:numFmt w:val="bullet"/>
      <w:lvlText w:val=""/>
      <w:lvlJc w:val="left"/>
      <w:pPr>
        <w:ind w:left="4730" w:hanging="360"/>
      </w:pPr>
      <w:rPr>
        <w:rFonts w:ascii="Symbol" w:hAnsi="Symbol" w:hint="default"/>
      </w:rPr>
    </w:lvl>
    <w:lvl w:ilvl="4" w:tplc="04050003" w:tentative="1">
      <w:start w:val="1"/>
      <w:numFmt w:val="bullet"/>
      <w:lvlText w:val="o"/>
      <w:lvlJc w:val="left"/>
      <w:pPr>
        <w:ind w:left="5450" w:hanging="360"/>
      </w:pPr>
      <w:rPr>
        <w:rFonts w:ascii="Courier New" w:hAnsi="Courier New" w:cs="Courier New" w:hint="default"/>
      </w:rPr>
    </w:lvl>
    <w:lvl w:ilvl="5" w:tplc="04050005" w:tentative="1">
      <w:start w:val="1"/>
      <w:numFmt w:val="bullet"/>
      <w:lvlText w:val=""/>
      <w:lvlJc w:val="left"/>
      <w:pPr>
        <w:ind w:left="6170" w:hanging="360"/>
      </w:pPr>
      <w:rPr>
        <w:rFonts w:ascii="Wingdings" w:hAnsi="Wingdings" w:hint="default"/>
      </w:rPr>
    </w:lvl>
    <w:lvl w:ilvl="6" w:tplc="04050001" w:tentative="1">
      <w:start w:val="1"/>
      <w:numFmt w:val="bullet"/>
      <w:lvlText w:val=""/>
      <w:lvlJc w:val="left"/>
      <w:pPr>
        <w:ind w:left="6890" w:hanging="360"/>
      </w:pPr>
      <w:rPr>
        <w:rFonts w:ascii="Symbol" w:hAnsi="Symbol" w:hint="default"/>
      </w:rPr>
    </w:lvl>
    <w:lvl w:ilvl="7" w:tplc="04050003" w:tentative="1">
      <w:start w:val="1"/>
      <w:numFmt w:val="bullet"/>
      <w:lvlText w:val="o"/>
      <w:lvlJc w:val="left"/>
      <w:pPr>
        <w:ind w:left="7610" w:hanging="360"/>
      </w:pPr>
      <w:rPr>
        <w:rFonts w:ascii="Courier New" w:hAnsi="Courier New" w:cs="Courier New" w:hint="default"/>
      </w:rPr>
    </w:lvl>
    <w:lvl w:ilvl="8" w:tplc="04050005" w:tentative="1">
      <w:start w:val="1"/>
      <w:numFmt w:val="bullet"/>
      <w:lvlText w:val=""/>
      <w:lvlJc w:val="left"/>
      <w:pPr>
        <w:ind w:left="8330" w:hanging="360"/>
      </w:pPr>
      <w:rPr>
        <w:rFonts w:ascii="Wingdings" w:hAnsi="Wingdings" w:hint="default"/>
      </w:rPr>
    </w:lvl>
  </w:abstractNum>
  <w:abstractNum w:abstractNumId="2" w15:restartNumberingAfterBreak="0">
    <w:nsid w:val="0C2B787E"/>
    <w:multiLevelType w:val="multilevel"/>
    <w:tmpl w:val="CA4A0DF2"/>
    <w:lvl w:ilvl="0">
      <w:start w:val="1"/>
      <w:numFmt w:val="decimal"/>
      <w:lvlText w:val="%1."/>
      <w:lvlJc w:val="left"/>
      <w:pPr>
        <w:ind w:left="1776" w:hanging="360"/>
      </w:pPr>
    </w:lvl>
    <w:lvl w:ilvl="1">
      <w:start w:val="1"/>
      <w:numFmt w:val="decimal"/>
      <w:isLgl/>
      <w:lvlText w:val="%1.%2"/>
      <w:lvlJc w:val="left"/>
      <w:pPr>
        <w:ind w:left="1896" w:hanging="48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3" w15:restartNumberingAfterBreak="0">
    <w:nsid w:val="13665B6C"/>
    <w:multiLevelType w:val="hybridMultilevel"/>
    <w:tmpl w:val="10DE918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13F125BB"/>
    <w:multiLevelType w:val="multilevel"/>
    <w:tmpl w:val="440CF42C"/>
    <w:lvl w:ilvl="0">
      <w:start w:val="4"/>
      <w:numFmt w:val="decimal"/>
      <w:lvlText w:val="%1"/>
      <w:lvlJc w:val="left"/>
      <w:pPr>
        <w:ind w:left="480" w:hanging="480"/>
      </w:pPr>
      <w:rPr>
        <w:rFonts w:hint="default"/>
      </w:rPr>
    </w:lvl>
    <w:lvl w:ilvl="1">
      <w:start w:val="2"/>
      <w:numFmt w:val="decimal"/>
      <w:lvlText w:val="%1.%2"/>
      <w:lvlJc w:val="left"/>
      <w:pPr>
        <w:ind w:left="1336" w:hanging="48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5" w15:restartNumberingAfterBreak="0">
    <w:nsid w:val="19F20DB4"/>
    <w:multiLevelType w:val="multilevel"/>
    <w:tmpl w:val="D90E8E22"/>
    <w:lvl w:ilvl="0">
      <w:start w:val="2"/>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1102B27"/>
    <w:multiLevelType w:val="multilevel"/>
    <w:tmpl w:val="8ACC19D0"/>
    <w:lvl w:ilvl="0">
      <w:start w:val="1"/>
      <w:numFmt w:val="decimal"/>
      <w:lvlText w:val="%1"/>
      <w:lvlJc w:val="left"/>
      <w:pPr>
        <w:ind w:left="480" w:hanging="480"/>
      </w:pPr>
      <w:rPr>
        <w:rFonts w:hint="default"/>
      </w:rPr>
    </w:lvl>
    <w:lvl w:ilvl="1">
      <w:start w:val="1"/>
      <w:numFmt w:val="decimal"/>
      <w:lvlText w:val="%1.%2"/>
      <w:lvlJc w:val="left"/>
      <w:pPr>
        <w:ind w:left="1765" w:hanging="48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575" w:hanging="72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505" w:hanging="108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435" w:hanging="1440"/>
      </w:pPr>
      <w:rPr>
        <w:rFonts w:hint="default"/>
      </w:rPr>
    </w:lvl>
    <w:lvl w:ilvl="8">
      <w:start w:val="1"/>
      <w:numFmt w:val="decimal"/>
      <w:lvlText w:val="%1.%2.%3.%4.%5.%6.%7.%8.%9"/>
      <w:lvlJc w:val="left"/>
      <w:pPr>
        <w:ind w:left="12080" w:hanging="1800"/>
      </w:pPr>
      <w:rPr>
        <w:rFonts w:hint="default"/>
      </w:rPr>
    </w:lvl>
  </w:abstractNum>
  <w:abstractNum w:abstractNumId="7" w15:restartNumberingAfterBreak="0">
    <w:nsid w:val="22BF43E3"/>
    <w:multiLevelType w:val="multilevel"/>
    <w:tmpl w:val="8ACC19D0"/>
    <w:lvl w:ilvl="0">
      <w:start w:val="1"/>
      <w:numFmt w:val="decimal"/>
      <w:lvlText w:val="%1"/>
      <w:lvlJc w:val="left"/>
      <w:pPr>
        <w:ind w:left="480" w:hanging="480"/>
      </w:pPr>
      <w:rPr>
        <w:rFonts w:hint="default"/>
      </w:rPr>
    </w:lvl>
    <w:lvl w:ilvl="1">
      <w:start w:val="2"/>
      <w:numFmt w:val="decimal"/>
      <w:lvlText w:val="%1.%2"/>
      <w:lvlJc w:val="left"/>
      <w:pPr>
        <w:ind w:left="1765" w:hanging="48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575" w:hanging="72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505" w:hanging="108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435" w:hanging="1440"/>
      </w:pPr>
      <w:rPr>
        <w:rFonts w:hint="default"/>
      </w:rPr>
    </w:lvl>
    <w:lvl w:ilvl="8">
      <w:start w:val="1"/>
      <w:numFmt w:val="decimal"/>
      <w:lvlText w:val="%1.%2.%3.%4.%5.%6.%7.%8.%9"/>
      <w:lvlJc w:val="left"/>
      <w:pPr>
        <w:ind w:left="12080" w:hanging="1800"/>
      </w:pPr>
      <w:rPr>
        <w:rFonts w:hint="default"/>
      </w:rPr>
    </w:lvl>
  </w:abstractNum>
  <w:abstractNum w:abstractNumId="8" w15:restartNumberingAfterBreak="0">
    <w:nsid w:val="23536909"/>
    <w:multiLevelType w:val="multilevel"/>
    <w:tmpl w:val="8B6C13FE"/>
    <w:lvl w:ilvl="0">
      <w:start w:val="4"/>
      <w:numFmt w:val="decimal"/>
      <w:lvlText w:val="%1"/>
      <w:lvlJc w:val="left"/>
      <w:pPr>
        <w:ind w:left="480" w:hanging="480"/>
      </w:pPr>
      <w:rPr>
        <w:rFonts w:hint="default"/>
      </w:rPr>
    </w:lvl>
    <w:lvl w:ilvl="1">
      <w:start w:val="3"/>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23F7714F"/>
    <w:multiLevelType w:val="multilevel"/>
    <w:tmpl w:val="428C7F02"/>
    <w:lvl w:ilvl="0">
      <w:start w:val="1"/>
      <w:numFmt w:val="decimal"/>
      <w:lvlText w:val="%1"/>
      <w:lvlJc w:val="left"/>
      <w:pPr>
        <w:ind w:left="480" w:hanging="480"/>
      </w:pPr>
      <w:rPr>
        <w:rFonts w:hint="default"/>
      </w:rPr>
    </w:lvl>
    <w:lvl w:ilvl="1">
      <w:start w:val="8"/>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4E05BB9"/>
    <w:multiLevelType w:val="multilevel"/>
    <w:tmpl w:val="1BF863C2"/>
    <w:lvl w:ilvl="0">
      <w:start w:val="5"/>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F1C0EDA"/>
    <w:multiLevelType w:val="hybridMultilevel"/>
    <w:tmpl w:val="C88C32C2"/>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300575BC"/>
    <w:multiLevelType w:val="multilevel"/>
    <w:tmpl w:val="0F3A690A"/>
    <w:lvl w:ilvl="0">
      <w:start w:val="1"/>
      <w:numFmt w:val="decimal"/>
      <w:lvlText w:val="%1"/>
      <w:lvlJc w:val="left"/>
      <w:pPr>
        <w:ind w:left="600" w:hanging="600"/>
      </w:pPr>
      <w:rPr>
        <w:rFonts w:hint="default"/>
      </w:rPr>
    </w:lvl>
    <w:lvl w:ilvl="1">
      <w:start w:val="1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15:restartNumberingAfterBreak="0">
    <w:nsid w:val="33CF4423"/>
    <w:multiLevelType w:val="multilevel"/>
    <w:tmpl w:val="67BABA72"/>
    <w:lvl w:ilvl="0">
      <w:start w:val="1"/>
      <w:numFmt w:val="decimal"/>
      <w:pStyle w:val="Nadpis3"/>
      <w:lvlText w:val="%1."/>
      <w:lvlJc w:val="left"/>
      <w:pPr>
        <w:ind w:left="4188" w:hanging="360"/>
      </w:pPr>
      <w:rPr>
        <w:rFonts w:ascii="Times New Roman" w:hAnsi="Times New Roman" w:cs="Times New Roman" w:hint="default"/>
        <w:b/>
        <w:sz w:val="28"/>
        <w:szCs w:val="28"/>
      </w:rPr>
    </w:lvl>
    <w:lvl w:ilvl="1">
      <w:start w:val="1"/>
      <w:numFmt w:val="decimal"/>
      <w:pStyle w:val="Nadpis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F63FB5"/>
    <w:multiLevelType w:val="multilevel"/>
    <w:tmpl w:val="0405001F"/>
    <w:lvl w:ilvl="0">
      <w:start w:val="1"/>
      <w:numFmt w:val="decimal"/>
      <w:lvlText w:val="%1."/>
      <w:lvlJc w:val="left"/>
      <w:pPr>
        <w:ind w:left="928" w:hanging="360"/>
      </w:pPr>
    </w:lvl>
    <w:lvl w:ilvl="1">
      <w:start w:val="1"/>
      <w:numFmt w:val="decimal"/>
      <w:lvlText w:val="%1.%2."/>
      <w:lvlJc w:val="left"/>
      <w:pPr>
        <w:ind w:left="1850" w:hanging="432"/>
      </w:pPr>
    </w:lvl>
    <w:lvl w:ilvl="2">
      <w:start w:val="1"/>
      <w:numFmt w:val="decimal"/>
      <w:lvlText w:val="%1.%2.%3."/>
      <w:lvlJc w:val="left"/>
      <w:pPr>
        <w:ind w:left="2348"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5" w15:restartNumberingAfterBreak="0">
    <w:nsid w:val="3EFD2E5D"/>
    <w:multiLevelType w:val="multilevel"/>
    <w:tmpl w:val="E4D416FA"/>
    <w:lvl w:ilvl="0">
      <w:start w:val="1"/>
      <w:numFmt w:val="decimal"/>
      <w:lvlText w:val="%1"/>
      <w:lvlJc w:val="left"/>
      <w:pPr>
        <w:ind w:left="480" w:hanging="480"/>
      </w:pPr>
      <w:rPr>
        <w:rFonts w:hint="default"/>
      </w:rPr>
    </w:lvl>
    <w:lvl w:ilvl="1">
      <w:start w:val="7"/>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43B07A6A"/>
    <w:multiLevelType w:val="hybridMultilevel"/>
    <w:tmpl w:val="4C1C1E68"/>
    <w:lvl w:ilvl="0" w:tplc="E1726580">
      <w:numFmt w:val="bullet"/>
      <w:lvlText w:val="-"/>
      <w:lvlJc w:val="left"/>
      <w:pPr>
        <w:ind w:left="1065" w:hanging="360"/>
      </w:pPr>
      <w:rPr>
        <w:rFonts w:ascii="Times New Roman" w:eastAsia="Times New Roman" w:hAnsi="Times New Roman"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47210615"/>
    <w:multiLevelType w:val="multilevel"/>
    <w:tmpl w:val="23840012"/>
    <w:lvl w:ilvl="0">
      <w:start w:val="1"/>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A3767AA"/>
    <w:multiLevelType w:val="multilevel"/>
    <w:tmpl w:val="52C6D3E6"/>
    <w:lvl w:ilvl="0">
      <w:start w:val="1"/>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4E025887"/>
    <w:multiLevelType w:val="hybridMultilevel"/>
    <w:tmpl w:val="B85E987E"/>
    <w:lvl w:ilvl="0" w:tplc="1C1A7E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2A5851"/>
    <w:multiLevelType w:val="multilevel"/>
    <w:tmpl w:val="8ACC19D0"/>
    <w:lvl w:ilvl="0">
      <w:start w:val="1"/>
      <w:numFmt w:val="decimal"/>
      <w:lvlText w:val="%1"/>
      <w:lvlJc w:val="left"/>
      <w:pPr>
        <w:ind w:left="480" w:hanging="480"/>
      </w:pPr>
      <w:rPr>
        <w:rFonts w:hint="default"/>
      </w:rPr>
    </w:lvl>
    <w:lvl w:ilvl="1">
      <w:start w:val="1"/>
      <w:numFmt w:val="decimal"/>
      <w:lvlText w:val="%1.%2"/>
      <w:lvlJc w:val="left"/>
      <w:pPr>
        <w:ind w:left="1765" w:hanging="48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575" w:hanging="72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505" w:hanging="108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435" w:hanging="1440"/>
      </w:pPr>
      <w:rPr>
        <w:rFonts w:hint="default"/>
      </w:rPr>
    </w:lvl>
    <w:lvl w:ilvl="8">
      <w:start w:val="1"/>
      <w:numFmt w:val="decimal"/>
      <w:lvlText w:val="%1.%2.%3.%4.%5.%6.%7.%8.%9"/>
      <w:lvlJc w:val="left"/>
      <w:pPr>
        <w:ind w:left="12080" w:hanging="1800"/>
      </w:pPr>
      <w:rPr>
        <w:rFonts w:hint="default"/>
      </w:rPr>
    </w:lvl>
  </w:abstractNum>
  <w:abstractNum w:abstractNumId="21" w15:restartNumberingAfterBreak="0">
    <w:nsid w:val="553E7024"/>
    <w:multiLevelType w:val="hybridMultilevel"/>
    <w:tmpl w:val="83724E6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8783609"/>
    <w:multiLevelType w:val="hybridMultilevel"/>
    <w:tmpl w:val="67768D2C"/>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3" w15:restartNumberingAfterBreak="0">
    <w:nsid w:val="61F66125"/>
    <w:multiLevelType w:val="multilevel"/>
    <w:tmpl w:val="0E7E515E"/>
    <w:lvl w:ilvl="0">
      <w:start w:val="1"/>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76865456"/>
    <w:multiLevelType w:val="multilevel"/>
    <w:tmpl w:val="83946594"/>
    <w:lvl w:ilvl="0">
      <w:start w:val="1"/>
      <w:numFmt w:val="decimal"/>
      <w:lvlText w:val="%1"/>
      <w:lvlJc w:val="left"/>
      <w:pPr>
        <w:ind w:left="480" w:hanging="480"/>
      </w:pPr>
      <w:rPr>
        <w:rFonts w:hint="default"/>
      </w:rPr>
    </w:lvl>
    <w:lvl w:ilvl="1">
      <w:start w:val="9"/>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697589779">
    <w:abstractNumId w:val="21"/>
  </w:num>
  <w:num w:numId="2" w16cid:durableId="66717585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112720">
    <w:abstractNumId w:val="3"/>
  </w:num>
  <w:num w:numId="4" w16cid:durableId="1965118103">
    <w:abstractNumId w:val="2"/>
  </w:num>
  <w:num w:numId="5" w16cid:durableId="467431079">
    <w:abstractNumId w:val="19"/>
  </w:num>
  <w:num w:numId="6" w16cid:durableId="1904025738">
    <w:abstractNumId w:val="16"/>
  </w:num>
  <w:num w:numId="7" w16cid:durableId="337540639">
    <w:abstractNumId w:val="13"/>
  </w:num>
  <w:num w:numId="8" w16cid:durableId="1080099592">
    <w:abstractNumId w:val="11"/>
  </w:num>
  <w:num w:numId="9" w16cid:durableId="899369405">
    <w:abstractNumId w:val="14"/>
  </w:num>
  <w:num w:numId="10" w16cid:durableId="1955332867">
    <w:abstractNumId w:val="1"/>
  </w:num>
  <w:num w:numId="11" w16cid:durableId="967591556">
    <w:abstractNumId w:val="6"/>
  </w:num>
  <w:num w:numId="12" w16cid:durableId="1686786372">
    <w:abstractNumId w:val="20"/>
  </w:num>
  <w:num w:numId="13" w16cid:durableId="1159659875">
    <w:abstractNumId w:val="7"/>
  </w:num>
  <w:num w:numId="14" w16cid:durableId="968707478">
    <w:abstractNumId w:val="18"/>
  </w:num>
  <w:num w:numId="15" w16cid:durableId="1227840225">
    <w:abstractNumId w:val="23"/>
  </w:num>
  <w:num w:numId="16" w16cid:durableId="561405427">
    <w:abstractNumId w:val="17"/>
  </w:num>
  <w:num w:numId="17" w16cid:durableId="608855392">
    <w:abstractNumId w:val="15"/>
  </w:num>
  <w:num w:numId="18" w16cid:durableId="478353154">
    <w:abstractNumId w:val="9"/>
  </w:num>
  <w:num w:numId="19" w16cid:durableId="381292030">
    <w:abstractNumId w:val="24"/>
  </w:num>
  <w:num w:numId="20" w16cid:durableId="898443819">
    <w:abstractNumId w:val="12"/>
  </w:num>
  <w:num w:numId="21" w16cid:durableId="858083574">
    <w:abstractNumId w:val="0"/>
  </w:num>
  <w:num w:numId="22" w16cid:durableId="1888490111">
    <w:abstractNumId w:val="5"/>
  </w:num>
  <w:num w:numId="23" w16cid:durableId="1890145992">
    <w:abstractNumId w:val="10"/>
  </w:num>
  <w:num w:numId="24" w16cid:durableId="1851479831">
    <w:abstractNumId w:val="4"/>
  </w:num>
  <w:num w:numId="25" w16cid:durableId="1619220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61"/>
    <w:rsid w:val="00002FC3"/>
    <w:rsid w:val="0002151C"/>
    <w:rsid w:val="00022BFD"/>
    <w:rsid w:val="0003722C"/>
    <w:rsid w:val="00042A5F"/>
    <w:rsid w:val="000660E5"/>
    <w:rsid w:val="000F2E15"/>
    <w:rsid w:val="000F5BB1"/>
    <w:rsid w:val="000F7882"/>
    <w:rsid w:val="00101E20"/>
    <w:rsid w:val="00112DCC"/>
    <w:rsid w:val="0011741B"/>
    <w:rsid w:val="001443D9"/>
    <w:rsid w:val="00157AFF"/>
    <w:rsid w:val="00171C9A"/>
    <w:rsid w:val="00173C5D"/>
    <w:rsid w:val="0018117E"/>
    <w:rsid w:val="001949B0"/>
    <w:rsid w:val="0019584B"/>
    <w:rsid w:val="001A50B1"/>
    <w:rsid w:val="001B2387"/>
    <w:rsid w:val="001C591B"/>
    <w:rsid w:val="001E64C6"/>
    <w:rsid w:val="001F14A9"/>
    <w:rsid w:val="00200DDE"/>
    <w:rsid w:val="00221255"/>
    <w:rsid w:val="00224561"/>
    <w:rsid w:val="00243226"/>
    <w:rsid w:val="0024679B"/>
    <w:rsid w:val="002533F5"/>
    <w:rsid w:val="002701AC"/>
    <w:rsid w:val="00283DEC"/>
    <w:rsid w:val="0028764F"/>
    <w:rsid w:val="002B0DBD"/>
    <w:rsid w:val="002E5159"/>
    <w:rsid w:val="00377C24"/>
    <w:rsid w:val="00380F23"/>
    <w:rsid w:val="003813C9"/>
    <w:rsid w:val="0038742E"/>
    <w:rsid w:val="00394E86"/>
    <w:rsid w:val="003A0EBA"/>
    <w:rsid w:val="003A19A0"/>
    <w:rsid w:val="003A54A3"/>
    <w:rsid w:val="003D6674"/>
    <w:rsid w:val="003E52E5"/>
    <w:rsid w:val="00427A26"/>
    <w:rsid w:val="00436257"/>
    <w:rsid w:val="00451CC5"/>
    <w:rsid w:val="004522A6"/>
    <w:rsid w:val="004614BE"/>
    <w:rsid w:val="00461FB6"/>
    <w:rsid w:val="004900D5"/>
    <w:rsid w:val="004A0E1A"/>
    <w:rsid w:val="004A435D"/>
    <w:rsid w:val="004B527E"/>
    <w:rsid w:val="004C36C0"/>
    <w:rsid w:val="004C72BC"/>
    <w:rsid w:val="004D18EE"/>
    <w:rsid w:val="004E4A80"/>
    <w:rsid w:val="00535708"/>
    <w:rsid w:val="0054721E"/>
    <w:rsid w:val="00553D2D"/>
    <w:rsid w:val="00560C67"/>
    <w:rsid w:val="00571009"/>
    <w:rsid w:val="0057192E"/>
    <w:rsid w:val="005B3ADB"/>
    <w:rsid w:val="005C5DD4"/>
    <w:rsid w:val="005D2790"/>
    <w:rsid w:val="005E18D0"/>
    <w:rsid w:val="005F2890"/>
    <w:rsid w:val="006160BF"/>
    <w:rsid w:val="00636A01"/>
    <w:rsid w:val="0064017A"/>
    <w:rsid w:val="00641862"/>
    <w:rsid w:val="00644616"/>
    <w:rsid w:val="00667BEF"/>
    <w:rsid w:val="006A1812"/>
    <w:rsid w:val="006B5561"/>
    <w:rsid w:val="006D24AB"/>
    <w:rsid w:val="006D7192"/>
    <w:rsid w:val="006F1B7D"/>
    <w:rsid w:val="006F384E"/>
    <w:rsid w:val="00731B84"/>
    <w:rsid w:val="00763358"/>
    <w:rsid w:val="00773F42"/>
    <w:rsid w:val="00775B9E"/>
    <w:rsid w:val="00782458"/>
    <w:rsid w:val="007A57FD"/>
    <w:rsid w:val="007A5AA8"/>
    <w:rsid w:val="007A5B30"/>
    <w:rsid w:val="007E070A"/>
    <w:rsid w:val="007F21AF"/>
    <w:rsid w:val="007F6331"/>
    <w:rsid w:val="00802D23"/>
    <w:rsid w:val="00804439"/>
    <w:rsid w:val="00806730"/>
    <w:rsid w:val="00813B31"/>
    <w:rsid w:val="008377BE"/>
    <w:rsid w:val="00847121"/>
    <w:rsid w:val="0087595E"/>
    <w:rsid w:val="00880A15"/>
    <w:rsid w:val="008825F0"/>
    <w:rsid w:val="008B5D10"/>
    <w:rsid w:val="008C1C65"/>
    <w:rsid w:val="008D5F72"/>
    <w:rsid w:val="008E0401"/>
    <w:rsid w:val="008E1056"/>
    <w:rsid w:val="008F3ED0"/>
    <w:rsid w:val="008F62A0"/>
    <w:rsid w:val="008F6610"/>
    <w:rsid w:val="00912487"/>
    <w:rsid w:val="00927FE2"/>
    <w:rsid w:val="00947F49"/>
    <w:rsid w:val="0095090B"/>
    <w:rsid w:val="00972A95"/>
    <w:rsid w:val="009B003B"/>
    <w:rsid w:val="009C0FAD"/>
    <w:rsid w:val="009C47E5"/>
    <w:rsid w:val="009C5F7A"/>
    <w:rsid w:val="009F4F11"/>
    <w:rsid w:val="009F7C22"/>
    <w:rsid w:val="00A05ABE"/>
    <w:rsid w:val="00A40288"/>
    <w:rsid w:val="00A413FB"/>
    <w:rsid w:val="00A70DBC"/>
    <w:rsid w:val="00A80FD8"/>
    <w:rsid w:val="00A931A4"/>
    <w:rsid w:val="00AD168E"/>
    <w:rsid w:val="00B013C7"/>
    <w:rsid w:val="00B433C4"/>
    <w:rsid w:val="00B775BD"/>
    <w:rsid w:val="00B9050D"/>
    <w:rsid w:val="00B90BE8"/>
    <w:rsid w:val="00BA3218"/>
    <w:rsid w:val="00BB6B49"/>
    <w:rsid w:val="00BC7F2B"/>
    <w:rsid w:val="00BF65A2"/>
    <w:rsid w:val="00C13F78"/>
    <w:rsid w:val="00C5293C"/>
    <w:rsid w:val="00C6006F"/>
    <w:rsid w:val="00C6181A"/>
    <w:rsid w:val="00C72AEB"/>
    <w:rsid w:val="00C76DFA"/>
    <w:rsid w:val="00C84F3B"/>
    <w:rsid w:val="00C9112B"/>
    <w:rsid w:val="00CB5CAD"/>
    <w:rsid w:val="00CC5A4C"/>
    <w:rsid w:val="00CF4845"/>
    <w:rsid w:val="00D15FF1"/>
    <w:rsid w:val="00D4540C"/>
    <w:rsid w:val="00D4574D"/>
    <w:rsid w:val="00D55254"/>
    <w:rsid w:val="00D643DB"/>
    <w:rsid w:val="00D92D53"/>
    <w:rsid w:val="00DC79D2"/>
    <w:rsid w:val="00E35F65"/>
    <w:rsid w:val="00E37633"/>
    <w:rsid w:val="00E52F76"/>
    <w:rsid w:val="00EE1F53"/>
    <w:rsid w:val="00F24C41"/>
    <w:rsid w:val="00F42EC1"/>
    <w:rsid w:val="00F43BAC"/>
    <w:rsid w:val="00F5234B"/>
    <w:rsid w:val="00F564BB"/>
    <w:rsid w:val="00F869FD"/>
    <w:rsid w:val="00FA23FB"/>
    <w:rsid w:val="00FB2C7E"/>
    <w:rsid w:val="00FE3F70"/>
    <w:rsid w:val="00FF2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9FB7"/>
  <w15:chartTrackingRefBased/>
  <w15:docId w15:val="{71533072-8845-490F-AD78-77101308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65A2"/>
    <w:pPr>
      <w:spacing w:after="0" w:line="240" w:lineRule="auto"/>
    </w:pPr>
    <w:rPr>
      <w:rFonts w:ascii="Arial" w:eastAsia="Times New Roman" w:hAnsi="Arial" w:cs="Times New Roman"/>
      <w:sz w:val="20"/>
      <w:szCs w:val="20"/>
      <w:lang w:eastAsia="cs-CZ"/>
    </w:rPr>
  </w:style>
  <w:style w:type="paragraph" w:styleId="Nadpis2">
    <w:name w:val="heading 2"/>
    <w:basedOn w:val="Normln"/>
    <w:next w:val="Normln"/>
    <w:link w:val="Nadpis2Char"/>
    <w:uiPriority w:val="9"/>
    <w:unhideWhenUsed/>
    <w:qFormat/>
    <w:rsid w:val="00436257"/>
    <w:pPr>
      <w:numPr>
        <w:ilvl w:val="1"/>
        <w:numId w:val="7"/>
      </w:numPr>
      <w:autoSpaceDE w:val="0"/>
      <w:autoSpaceDN w:val="0"/>
      <w:spacing w:before="240" w:after="120"/>
      <w:jc w:val="both"/>
      <w:outlineLvl w:val="1"/>
    </w:pPr>
    <w:rPr>
      <w:rFonts w:ascii="Times New Roman" w:hAnsi="Times New Roman"/>
      <w:b/>
      <w:sz w:val="24"/>
      <w:szCs w:val="24"/>
    </w:rPr>
  </w:style>
  <w:style w:type="paragraph" w:styleId="Nadpis3">
    <w:name w:val="heading 3"/>
    <w:basedOn w:val="Zkladntext"/>
    <w:next w:val="Normln"/>
    <w:link w:val="Nadpis3Char"/>
    <w:qFormat/>
    <w:rsid w:val="00436257"/>
    <w:pPr>
      <w:numPr>
        <w:numId w:val="7"/>
      </w:numPr>
      <w:suppressAutoHyphens/>
      <w:spacing w:before="360"/>
      <w:jc w:val="both"/>
      <w:outlineLvl w:val="2"/>
    </w:pPr>
    <w:rPr>
      <w:rFonts w:ascii="Times New Roman" w:hAnsi="Times New Roman"/>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F65A2"/>
    <w:rPr>
      <w:color w:val="0000FF"/>
      <w:u w:val="single"/>
    </w:rPr>
  </w:style>
  <w:style w:type="paragraph" w:styleId="Textpoznpodarou">
    <w:name w:val="footnote text"/>
    <w:basedOn w:val="Normln"/>
    <w:link w:val="TextpoznpodarouChar"/>
    <w:semiHidden/>
    <w:rsid w:val="00BF65A2"/>
  </w:style>
  <w:style w:type="character" w:customStyle="1" w:styleId="TextpoznpodarouChar">
    <w:name w:val="Text pozn. pod čarou Char"/>
    <w:basedOn w:val="Standardnpsmoodstavce"/>
    <w:link w:val="Textpoznpodarou"/>
    <w:semiHidden/>
    <w:rsid w:val="00BF65A2"/>
    <w:rPr>
      <w:rFonts w:ascii="Arial" w:eastAsia="Times New Roman" w:hAnsi="Arial" w:cs="Times New Roman"/>
      <w:sz w:val="20"/>
      <w:szCs w:val="20"/>
      <w:lang w:eastAsia="cs-CZ"/>
    </w:rPr>
  </w:style>
  <w:style w:type="character" w:styleId="Znakapoznpodarou">
    <w:name w:val="footnote reference"/>
    <w:semiHidden/>
    <w:rsid w:val="00BF65A2"/>
    <w:rPr>
      <w:vertAlign w:val="superscript"/>
    </w:rPr>
  </w:style>
  <w:style w:type="paragraph" w:styleId="Odstavecseseznamem">
    <w:name w:val="List Paragraph"/>
    <w:basedOn w:val="Normln"/>
    <w:uiPriority w:val="34"/>
    <w:qFormat/>
    <w:rsid w:val="00BF65A2"/>
    <w:pPr>
      <w:ind w:left="720"/>
      <w:contextualSpacing/>
    </w:pPr>
  </w:style>
  <w:style w:type="character" w:styleId="Odkaznakoment">
    <w:name w:val="annotation reference"/>
    <w:uiPriority w:val="99"/>
    <w:semiHidden/>
    <w:unhideWhenUsed/>
    <w:rPr>
      <w:sz w:val="16"/>
      <w:szCs w:val="16"/>
    </w:rPr>
  </w:style>
  <w:style w:type="paragraph" w:styleId="Textkomente">
    <w:name w:val="annotation text"/>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sid w:val="0087595E"/>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595E"/>
    <w:rPr>
      <w:b/>
      <w:bCs/>
    </w:rPr>
  </w:style>
  <w:style w:type="character" w:customStyle="1" w:styleId="PedmtkomenteChar">
    <w:name w:val="Předmět komentáře Char"/>
    <w:basedOn w:val="TextkomenteChar"/>
    <w:link w:val="Pedmtkomente"/>
    <w:uiPriority w:val="99"/>
    <w:semiHidden/>
    <w:rsid w:val="0087595E"/>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8759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595E"/>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rsid w:val="00436257"/>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436257"/>
    <w:rPr>
      <w:rFonts w:ascii="Times New Roman" w:eastAsia="Times New Roman" w:hAnsi="Times New Roman" w:cs="Times New Roman"/>
      <w:b/>
      <w:sz w:val="28"/>
      <w:szCs w:val="28"/>
      <w:lang w:eastAsia="cs-CZ"/>
    </w:rPr>
  </w:style>
  <w:style w:type="paragraph" w:styleId="Zkladntext">
    <w:name w:val="Body Text"/>
    <w:basedOn w:val="Normln"/>
    <w:link w:val="ZkladntextChar"/>
    <w:uiPriority w:val="99"/>
    <w:semiHidden/>
    <w:unhideWhenUsed/>
    <w:rsid w:val="00436257"/>
    <w:pPr>
      <w:spacing w:after="120"/>
    </w:pPr>
  </w:style>
  <w:style w:type="character" w:customStyle="1" w:styleId="ZkladntextChar">
    <w:name w:val="Základní text Char"/>
    <w:basedOn w:val="Standardnpsmoodstavce"/>
    <w:link w:val="Zkladntext"/>
    <w:uiPriority w:val="99"/>
    <w:semiHidden/>
    <w:rsid w:val="00436257"/>
    <w:rPr>
      <w:rFonts w:ascii="Arial" w:eastAsia="Times New Roman" w:hAnsi="Arial" w:cs="Times New Roman"/>
      <w:sz w:val="20"/>
      <w:szCs w:val="20"/>
      <w:lang w:eastAsia="cs-CZ"/>
    </w:rPr>
  </w:style>
  <w:style w:type="paragraph" w:styleId="Zhlav">
    <w:name w:val="header"/>
    <w:basedOn w:val="Normln"/>
    <w:link w:val="ZhlavChar"/>
    <w:uiPriority w:val="99"/>
    <w:unhideWhenUsed/>
    <w:rsid w:val="0011741B"/>
    <w:pPr>
      <w:tabs>
        <w:tab w:val="center" w:pos="4536"/>
        <w:tab w:val="right" w:pos="9072"/>
      </w:tabs>
    </w:pPr>
  </w:style>
  <w:style w:type="character" w:customStyle="1" w:styleId="ZhlavChar">
    <w:name w:val="Záhlaví Char"/>
    <w:basedOn w:val="Standardnpsmoodstavce"/>
    <w:link w:val="Zhlav"/>
    <w:uiPriority w:val="99"/>
    <w:rsid w:val="0011741B"/>
    <w:rPr>
      <w:rFonts w:ascii="Arial" w:eastAsia="Times New Roman" w:hAnsi="Arial" w:cs="Times New Roman"/>
      <w:sz w:val="20"/>
      <w:szCs w:val="20"/>
      <w:lang w:eastAsia="cs-CZ"/>
    </w:rPr>
  </w:style>
  <w:style w:type="paragraph" w:styleId="Zpat">
    <w:name w:val="footer"/>
    <w:basedOn w:val="Normln"/>
    <w:link w:val="ZpatChar"/>
    <w:uiPriority w:val="99"/>
    <w:unhideWhenUsed/>
    <w:rsid w:val="0011741B"/>
    <w:pPr>
      <w:tabs>
        <w:tab w:val="center" w:pos="4536"/>
        <w:tab w:val="right" w:pos="9072"/>
      </w:tabs>
    </w:pPr>
  </w:style>
  <w:style w:type="character" w:customStyle="1" w:styleId="ZpatChar">
    <w:name w:val="Zápatí Char"/>
    <w:basedOn w:val="Standardnpsmoodstavce"/>
    <w:link w:val="Zpat"/>
    <w:uiPriority w:val="99"/>
    <w:rsid w:val="0011741B"/>
    <w:rPr>
      <w:rFonts w:ascii="Arial" w:eastAsia="Times New Roman" w:hAnsi="Arial" w:cs="Times New Roman"/>
      <w:sz w:val="20"/>
      <w:szCs w:val="20"/>
      <w:lang w:eastAsia="cs-CZ"/>
    </w:rPr>
  </w:style>
  <w:style w:type="paragraph" w:styleId="Revize">
    <w:name w:val="Revision"/>
    <w:hidden/>
    <w:uiPriority w:val="99"/>
    <w:semiHidden/>
    <w:rsid w:val="00CC5A4C"/>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53B1-2ADC-453A-AC98-9AA7F1C8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2430</Words>
  <Characters>14337</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Česká národní banka</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Dyluš Vojtěch</dc:creator>
  <cp:keywords/>
  <dc:description/>
  <cp:lastModifiedBy>Dyluš Vojtěch</cp:lastModifiedBy>
  <cp:revision>4</cp:revision>
  <dcterms:created xsi:type="dcterms:W3CDTF">2026-03-25T10:02:00Z</dcterms:created>
  <dcterms:modified xsi:type="dcterms:W3CDTF">2026-03-31T07:23:00Z</dcterms:modified>
</cp:coreProperties>
</file>